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03435" w14:textId="77777777" w:rsidR="00FF33C1" w:rsidRDefault="00FF33C1" w:rsidP="006F051C">
      <w:pPr>
        <w:pStyle w:val="ecxmsonormal"/>
        <w:tabs>
          <w:tab w:val="left" w:pos="993"/>
        </w:tabs>
        <w:spacing w:before="120" w:after="120"/>
        <w:ind w:right="49"/>
        <w:jc w:val="both"/>
        <w:rPr>
          <w:rFonts w:ascii="Cambria" w:hAnsi="Cambria" w:cstheme="majorHAnsi"/>
          <w:lang w:val="es-ES_tradnl"/>
        </w:rPr>
      </w:pPr>
    </w:p>
    <w:p w14:paraId="145C5768" w14:textId="77777777" w:rsidR="00FF33C1" w:rsidRDefault="00FF33C1" w:rsidP="006F051C">
      <w:pPr>
        <w:pStyle w:val="ecxmsonormal"/>
        <w:tabs>
          <w:tab w:val="left" w:pos="993"/>
        </w:tabs>
        <w:spacing w:before="120" w:after="120"/>
        <w:ind w:right="49"/>
        <w:jc w:val="both"/>
        <w:rPr>
          <w:rFonts w:ascii="Cambria" w:hAnsi="Cambria" w:cstheme="majorHAnsi"/>
          <w:lang w:val="es-ES_tradnl"/>
        </w:rPr>
      </w:pPr>
    </w:p>
    <w:p w14:paraId="487DCB28" w14:textId="198F333E" w:rsidR="0014397A" w:rsidRPr="00C10748" w:rsidRDefault="0059344A" w:rsidP="00FB6F54">
      <w:pPr>
        <w:pStyle w:val="PiedepginaCar"/>
        <w:tabs>
          <w:tab w:val="left" w:pos="993"/>
        </w:tabs>
        <w:spacing w:before="120" w:after="120"/>
        <w:ind w:right="49"/>
        <w:jc w:val="both"/>
        <w:rPr>
          <w:rFonts w:ascii="Cambria" w:hAnsi="Cambria" w:cs="Arial"/>
          <w:bCs/>
        </w:rPr>
      </w:pPr>
      <w:r w:rsidRPr="00C10748">
        <w:rPr>
          <w:rFonts w:ascii="Cambria" w:hAnsi="Cambria" w:cstheme="majorHAnsi"/>
        </w:rPr>
        <w:t xml:space="preserve">Estimado solicitante, en relación con su solicitud, </w:t>
      </w:r>
      <w:r w:rsidRPr="00C10748">
        <w:rPr>
          <w:rFonts w:ascii="Cambria" w:hAnsi="Cambria" w:cs="Arial"/>
        </w:rPr>
        <w:t xml:space="preserve">se ha dictado un Acuerdo </w:t>
      </w:r>
      <w:r w:rsidRPr="00C10748">
        <w:rPr>
          <w:rFonts w:ascii="Cambria" w:hAnsi="Cambria" w:cstheme="majorHAnsi"/>
        </w:rPr>
        <w:t>que en síntesis establece que</w:t>
      </w:r>
      <w:r w:rsidRPr="00C10748">
        <w:rPr>
          <w:rFonts w:ascii="Cambria" w:hAnsi="Cambria" w:cs="Arial"/>
          <w:bCs/>
        </w:rPr>
        <w:t xml:space="preserve">, </w:t>
      </w:r>
      <w:r w:rsidRPr="00C10748">
        <w:rPr>
          <w:rFonts w:ascii="Cambria" w:hAnsi="Cambria" w:cs="Arial"/>
        </w:rPr>
        <w:t xml:space="preserve">conforme a los razonamientos lógico jurídicos expresados en el apartado de Considerando </w:t>
      </w:r>
      <w:r w:rsidR="00840DE3" w:rsidRPr="00C10748">
        <w:rPr>
          <w:rFonts w:ascii="Cambria" w:hAnsi="Cambria" w:cs="Arial"/>
        </w:rPr>
        <w:t>QUINTO</w:t>
      </w:r>
      <w:r w:rsidR="00840DE3" w:rsidRPr="00C10748">
        <w:rPr>
          <w:rFonts w:ascii="Cambria" w:hAnsi="Cambria" w:cs="Arial"/>
          <w:bCs/>
        </w:rPr>
        <w:t xml:space="preserve"> del presente Acuerdo</w:t>
      </w:r>
      <w:r w:rsidRPr="00C10748">
        <w:rPr>
          <w:rFonts w:ascii="Cambria" w:hAnsi="Cambria" w:cs="Arial"/>
          <w:bCs/>
        </w:rPr>
        <w:t xml:space="preserve">, </w:t>
      </w:r>
      <w:r w:rsidR="00BD1DC6" w:rsidRPr="00C10748">
        <w:rPr>
          <w:rFonts w:ascii="Cambria" w:hAnsi="Cambria" w:cs="Arial"/>
        </w:rPr>
        <w:t>el cual se tiene aquí por reproducido, y que síntesis establece que</w:t>
      </w:r>
      <w:r w:rsidR="00BD1DC6">
        <w:rPr>
          <w:rFonts w:ascii="Cambria" w:hAnsi="Cambria" w:cs="Arial"/>
          <w:bCs/>
        </w:rPr>
        <w:t xml:space="preserve"> </w:t>
      </w:r>
      <w:r w:rsidR="00FB6F54">
        <w:rPr>
          <w:rFonts w:ascii="Cambria" w:hAnsi="Cambria" w:cs="Arial"/>
          <w:bCs/>
        </w:rPr>
        <w:t xml:space="preserve">por un lado </w:t>
      </w:r>
      <w:r w:rsidRPr="00C10748">
        <w:rPr>
          <w:rFonts w:ascii="Cambria" w:hAnsi="Cambria" w:cs="Arial"/>
        </w:rPr>
        <w:t>resulta procedente notificarle la</w:t>
      </w:r>
      <w:r w:rsidRPr="00C10748">
        <w:rPr>
          <w:rFonts w:ascii="Cambria" w:hAnsi="Cambria" w:cs="Arial"/>
          <w:bCs/>
        </w:rPr>
        <w:t xml:space="preserve"> entrega de la </w:t>
      </w:r>
      <w:r w:rsidR="00840DE3" w:rsidRPr="00C10748">
        <w:rPr>
          <w:rFonts w:ascii="Cambria" w:hAnsi="Cambria" w:cs="Arial"/>
          <w:bCs/>
        </w:rPr>
        <w:t xml:space="preserve">información </w:t>
      </w:r>
      <w:r w:rsidR="00FF33C1">
        <w:rPr>
          <w:rFonts w:ascii="Cambria" w:hAnsi="Cambria" w:cs="Arial"/>
          <w:bCs/>
        </w:rPr>
        <w:t xml:space="preserve">solicitada </w:t>
      </w:r>
      <w:r w:rsidR="000A0E4D">
        <w:rPr>
          <w:rFonts w:ascii="Cambria" w:hAnsi="Cambria" w:cs="Arial"/>
          <w:bCs/>
        </w:rPr>
        <w:t>mediante el</w:t>
      </w:r>
      <w:r w:rsidR="00FE5DEF" w:rsidRPr="00C10748">
        <w:rPr>
          <w:rFonts w:ascii="Cambria" w:hAnsi="Cambria" w:cs="Arial"/>
          <w:bCs/>
        </w:rPr>
        <w:t xml:space="preserve"> Anexo “</w:t>
      </w:r>
      <w:r w:rsidR="000A0E4D">
        <w:rPr>
          <w:rFonts w:ascii="Cambria" w:hAnsi="Cambria" w:cs="Arial"/>
          <w:bCs/>
        </w:rPr>
        <w:t>1</w:t>
      </w:r>
      <w:r w:rsidR="00FE5DEF" w:rsidRPr="00C10748">
        <w:rPr>
          <w:rFonts w:ascii="Cambria" w:hAnsi="Cambria" w:cs="Arial"/>
          <w:bCs/>
        </w:rPr>
        <w:t>”</w:t>
      </w:r>
      <w:r w:rsidR="00FB6F54">
        <w:rPr>
          <w:rFonts w:ascii="Cambria" w:hAnsi="Cambria" w:cs="Arial"/>
          <w:bCs/>
        </w:rPr>
        <w:t xml:space="preserve"> en relación a los puntos 1,</w:t>
      </w:r>
      <w:r w:rsidR="00A2048F">
        <w:rPr>
          <w:rFonts w:ascii="Cambria" w:hAnsi="Cambria" w:cs="Arial"/>
          <w:bCs/>
        </w:rPr>
        <w:t xml:space="preserve"> </w:t>
      </w:r>
      <w:r w:rsidR="00FB6F54">
        <w:rPr>
          <w:rFonts w:ascii="Cambria" w:hAnsi="Cambria" w:cs="Arial"/>
          <w:bCs/>
        </w:rPr>
        <w:t xml:space="preserve">2 y 3 solicitados, así como en relación a </w:t>
      </w:r>
      <w:r w:rsidR="00FB6F54" w:rsidRPr="00FB6F54">
        <w:rPr>
          <w:rFonts w:ascii="Cambria" w:hAnsi="Cambria" w:cs="Arial"/>
          <w:b/>
          <w:bCs/>
        </w:rPr>
        <w:t>“los permisos de tala y permisos de poda de árboles otorgados por el municipio desde el inicio de la administración 2015-2018 a la fecha, así como la cantidad de árboles de compensación otorgados por los ciudadanos al municipio”</w:t>
      </w:r>
      <w:r w:rsidR="00FB6F54">
        <w:rPr>
          <w:rFonts w:ascii="Cambria" w:hAnsi="Cambria" w:cs="Arial"/>
          <w:b/>
          <w:bCs/>
        </w:rPr>
        <w:t xml:space="preserve">; </w:t>
      </w:r>
      <w:r w:rsidR="00FB6F54" w:rsidRPr="00FB6F54">
        <w:rPr>
          <w:rFonts w:ascii="Cambria" w:hAnsi="Cambria" w:cs="Arial"/>
          <w:bCs/>
        </w:rPr>
        <w:t xml:space="preserve">por otro lado </w:t>
      </w:r>
      <w:r w:rsidR="00FB6F54" w:rsidRPr="004174AF">
        <w:rPr>
          <w:rFonts w:cs="Calibri"/>
        </w:rPr>
        <w:t xml:space="preserve">este sujeto obligado, Secretaría de Desarrollo Urbano y Ecología del Municipio de Monterrey, declara su notoria incompetencia en lo que respecta a </w:t>
      </w:r>
      <w:r w:rsidR="00FB6F54" w:rsidRPr="00A2048F">
        <w:rPr>
          <w:rFonts w:cs="Calibri"/>
          <w:b/>
        </w:rPr>
        <w:t>“lista de proveedores de árboles del municipio</w:t>
      </w:r>
      <w:r w:rsidR="00A2048F" w:rsidRPr="00A2048F">
        <w:rPr>
          <w:rFonts w:cs="Calibri"/>
          <w:b/>
        </w:rPr>
        <w:t xml:space="preserve"> y el precio por proveedor de cada especie de árbol </w:t>
      </w:r>
      <w:r w:rsidR="00FB6F54" w:rsidRPr="00A2048F">
        <w:rPr>
          <w:rFonts w:cs="Calibri"/>
          <w:b/>
        </w:rPr>
        <w:t>(</w:t>
      </w:r>
      <w:proofErr w:type="spellStart"/>
      <w:r w:rsidR="00FB6F54" w:rsidRPr="00A2048F">
        <w:rPr>
          <w:rFonts w:cs="Calibri"/>
          <w:b/>
        </w:rPr>
        <w:t>e.g</w:t>
      </w:r>
      <w:proofErr w:type="spellEnd"/>
      <w:r w:rsidR="00FB6F54" w:rsidRPr="00A2048F">
        <w:rPr>
          <w:rFonts w:cs="Calibri"/>
          <w:b/>
        </w:rPr>
        <w:t>. encino, fresno, ébano, etc.)</w:t>
      </w:r>
      <w:r w:rsidR="00A2048F" w:rsidRPr="00A2048F">
        <w:rPr>
          <w:rFonts w:cs="Calibri"/>
          <w:b/>
        </w:rPr>
        <w:t>comprado por el municipio desde el inicio de la administración 2015-2018 a la fech</w:t>
      </w:r>
      <w:r w:rsidR="00A2048F">
        <w:rPr>
          <w:rFonts w:cs="Calibri"/>
          <w:b/>
        </w:rPr>
        <w:t>a</w:t>
      </w:r>
      <w:r w:rsidR="00A2048F" w:rsidRPr="00A2048F">
        <w:rPr>
          <w:rFonts w:cs="Calibri"/>
          <w:b/>
        </w:rPr>
        <w:t>.”</w:t>
      </w:r>
      <w:r w:rsidR="00FB6F54" w:rsidRPr="004174AF">
        <w:rPr>
          <w:rFonts w:cs="Calibri"/>
        </w:rPr>
        <w:t xml:space="preserve">, </w:t>
      </w:r>
      <w:r w:rsidR="00FB6F54">
        <w:rPr>
          <w:rFonts w:cs="Calibri"/>
        </w:rPr>
        <w:t xml:space="preserve">en términos del artículo 161 de la Ley de Transparencia, </w:t>
      </w:r>
      <w:r w:rsidR="00FB6F54" w:rsidRPr="004174AF">
        <w:rPr>
          <w:rFonts w:cs="Calibri"/>
        </w:rPr>
        <w:t xml:space="preserve">por no encontrarse dentro del ámbito de sus atribuciones, facultades o competencias. Por tanto, en aras de orientar la búsqueda de la información, se recomienda plantear su solicitud, vía electrónica por medio del Sistema </w:t>
      </w:r>
      <w:proofErr w:type="spellStart"/>
      <w:r w:rsidR="00FB6F54" w:rsidRPr="004174AF">
        <w:rPr>
          <w:rFonts w:cs="Calibri"/>
        </w:rPr>
        <w:t>Infomex</w:t>
      </w:r>
      <w:proofErr w:type="spellEnd"/>
      <w:r w:rsidR="00FB6F54" w:rsidRPr="004174AF">
        <w:rPr>
          <w:rFonts w:cs="Calibri"/>
        </w:rPr>
        <w:t xml:space="preserve"> Nacional ligado a la Plataforma Nacional de Transparencia en la liga: </w:t>
      </w:r>
      <w:hyperlink r:id="rId8" w:history="1">
        <w:r w:rsidR="00FB6F54" w:rsidRPr="004174AF">
          <w:rPr>
            <w:rStyle w:val="Hipervnculo"/>
            <w:rFonts w:cs="Calibri"/>
          </w:rPr>
          <w:t>http://nl.infomex.org.mx/</w:t>
        </w:r>
      </w:hyperlink>
      <w:r w:rsidR="00FB6F54" w:rsidRPr="004174AF">
        <w:rPr>
          <w:rFonts w:cs="Calibri"/>
        </w:rPr>
        <w:t xml:space="preserve">, </w:t>
      </w:r>
      <w:r w:rsidR="00FB6F54" w:rsidRPr="004174AF">
        <w:rPr>
          <w:color w:val="000000"/>
        </w:rPr>
        <w:t xml:space="preserve">ante el sujeto obligado denominado </w:t>
      </w:r>
      <w:r w:rsidR="00F340B9">
        <w:rPr>
          <w:b/>
          <w:color w:val="000000"/>
        </w:rPr>
        <w:t xml:space="preserve">Tesorería Municipal </w:t>
      </w:r>
      <w:r w:rsidR="008B0D7D">
        <w:rPr>
          <w:b/>
          <w:color w:val="000000"/>
        </w:rPr>
        <w:t>de Monterrey</w:t>
      </w:r>
      <w:r w:rsidR="00FB6F54" w:rsidRPr="004174AF">
        <w:rPr>
          <w:rFonts w:cs="Calibri"/>
        </w:rPr>
        <w:t>.</w:t>
      </w:r>
    </w:p>
    <w:p w14:paraId="58604828" w14:textId="77777777" w:rsidR="004518B1" w:rsidRPr="00C10748" w:rsidRDefault="004518B1" w:rsidP="0049029D">
      <w:pPr>
        <w:pStyle w:val="ecxmsonormal"/>
        <w:spacing w:before="120" w:after="120"/>
        <w:ind w:right="-309"/>
        <w:jc w:val="both"/>
        <w:rPr>
          <w:rFonts w:ascii="Cambria" w:hAnsi="Cambria" w:cstheme="majorHAnsi"/>
          <w:lang w:val="es-ES_tradnl"/>
        </w:rPr>
      </w:pPr>
    </w:p>
    <w:p w14:paraId="2502E617" w14:textId="42ED394C" w:rsidR="008A1236" w:rsidRPr="00C10748" w:rsidRDefault="008A1236" w:rsidP="00862B74">
      <w:pPr>
        <w:pStyle w:val="ecxmsonormal"/>
        <w:spacing w:before="120" w:after="120"/>
        <w:ind w:right="-309"/>
        <w:jc w:val="both"/>
        <w:rPr>
          <w:rFonts w:ascii="Cambria" w:hAnsi="Cambria" w:cstheme="majorHAnsi"/>
        </w:rPr>
      </w:pPr>
      <w:r w:rsidRPr="00C10748">
        <w:rPr>
          <w:rFonts w:ascii="Cambria" w:hAnsi="Cambria" w:cstheme="majorHAnsi"/>
          <w:lang w:val="es-ES_tradnl"/>
        </w:rPr>
        <w:t xml:space="preserve">El </w:t>
      </w:r>
      <w:r w:rsidRPr="00C10748">
        <w:rPr>
          <w:rFonts w:ascii="Cambria" w:hAnsi="Cambria" w:cstheme="majorHAnsi"/>
          <w:b/>
          <w:bCs/>
          <w:u w:val="single"/>
          <w:lang w:val="es-ES"/>
        </w:rPr>
        <w:t>Acuerdo</w:t>
      </w:r>
      <w:r w:rsidRPr="00C10748">
        <w:rPr>
          <w:rFonts w:ascii="Cambria" w:hAnsi="Cambria" w:cstheme="majorHAnsi"/>
          <w:lang w:val="es-ES"/>
        </w:rPr>
        <w:t xml:space="preserve"> establece textualmente lo siguiente:</w:t>
      </w:r>
    </w:p>
    <w:p w14:paraId="7B41C523" w14:textId="4265922C" w:rsidR="008A1236" w:rsidRPr="00C10748" w:rsidRDefault="008A1236" w:rsidP="0049029D">
      <w:pPr>
        <w:pStyle w:val="ecxmsonormal"/>
        <w:tabs>
          <w:tab w:val="left" w:pos="2977"/>
        </w:tabs>
        <w:spacing w:before="120" w:after="120"/>
        <w:ind w:left="567" w:right="616"/>
        <w:jc w:val="both"/>
        <w:rPr>
          <w:rFonts w:ascii="Cambria" w:hAnsi="Cambria" w:cstheme="majorHAnsi"/>
        </w:rPr>
      </w:pPr>
      <w:r w:rsidRPr="00C10748">
        <w:rPr>
          <w:rFonts w:ascii="Cambria" w:hAnsi="Cambria" w:cstheme="majorHAnsi"/>
          <w:lang w:val="es-ES_tradnl"/>
        </w:rPr>
        <w:t>En la Ciu</w:t>
      </w:r>
      <w:r w:rsidR="004C561F" w:rsidRPr="00C10748">
        <w:rPr>
          <w:rFonts w:ascii="Cambria" w:hAnsi="Cambria" w:cstheme="majorHAnsi"/>
          <w:lang w:val="es-ES_tradnl"/>
        </w:rPr>
        <w:t>da</w:t>
      </w:r>
      <w:r w:rsidR="002A37C8" w:rsidRPr="00C10748">
        <w:rPr>
          <w:rFonts w:ascii="Cambria" w:hAnsi="Cambria" w:cstheme="majorHAnsi"/>
          <w:lang w:val="es-ES_tradnl"/>
        </w:rPr>
        <w:t xml:space="preserve">d de Monterrey, Nuevo León, a </w:t>
      </w:r>
      <w:r w:rsidR="00FB6F54">
        <w:rPr>
          <w:rFonts w:ascii="Cambria" w:hAnsi="Cambria" w:cstheme="majorHAnsi"/>
          <w:lang w:val="es-ES_tradnl"/>
        </w:rPr>
        <w:t>19</w:t>
      </w:r>
      <w:r w:rsidR="00840DE3" w:rsidRPr="00C10748">
        <w:rPr>
          <w:rFonts w:ascii="Cambria" w:hAnsi="Cambria" w:cstheme="majorHAnsi"/>
          <w:lang w:val="es-ES_tradnl"/>
        </w:rPr>
        <w:t xml:space="preserve"> </w:t>
      </w:r>
      <w:r w:rsidR="002A37C8" w:rsidRPr="00C10748">
        <w:rPr>
          <w:rFonts w:ascii="Cambria" w:hAnsi="Cambria" w:cstheme="majorHAnsi"/>
          <w:lang w:val="es-ES_tradnl"/>
        </w:rPr>
        <w:t xml:space="preserve">de </w:t>
      </w:r>
      <w:r w:rsidR="00FB6F54">
        <w:rPr>
          <w:rFonts w:ascii="Cambria" w:hAnsi="Cambria" w:cstheme="majorHAnsi"/>
          <w:lang w:val="es-ES_tradnl"/>
        </w:rPr>
        <w:t>abril</w:t>
      </w:r>
      <w:r w:rsidR="002F67C2" w:rsidRPr="00C10748">
        <w:rPr>
          <w:rFonts w:ascii="Cambria" w:hAnsi="Cambria" w:cstheme="majorHAnsi"/>
          <w:lang w:val="es-ES_tradnl"/>
        </w:rPr>
        <w:t xml:space="preserve"> </w:t>
      </w:r>
      <w:r w:rsidRPr="00C10748">
        <w:rPr>
          <w:rFonts w:ascii="Cambria" w:hAnsi="Cambria" w:cstheme="majorHAnsi"/>
          <w:lang w:val="es-ES_tradnl"/>
        </w:rPr>
        <w:t>de 201</w:t>
      </w:r>
      <w:r w:rsidR="006F051C" w:rsidRPr="00C10748">
        <w:rPr>
          <w:rFonts w:ascii="Cambria" w:hAnsi="Cambria" w:cstheme="majorHAnsi"/>
          <w:lang w:val="es-ES_tradnl"/>
        </w:rPr>
        <w:t>8</w:t>
      </w:r>
      <w:r w:rsidRPr="00C10748">
        <w:rPr>
          <w:rFonts w:ascii="Cambria" w:hAnsi="Cambria" w:cstheme="majorHAnsi"/>
          <w:lang w:val="es-ES_tradnl"/>
        </w:rPr>
        <w:t>.</w:t>
      </w:r>
    </w:p>
    <w:p w14:paraId="2534C62E" w14:textId="297C1BC5" w:rsidR="008A1236" w:rsidRPr="00C10748" w:rsidRDefault="008A1236" w:rsidP="00FF33C1">
      <w:pPr>
        <w:pStyle w:val="ecxmsonormal"/>
        <w:tabs>
          <w:tab w:val="left" w:pos="2977"/>
        </w:tabs>
        <w:spacing w:before="120" w:after="120"/>
        <w:ind w:left="567" w:right="616"/>
        <w:jc w:val="both"/>
        <w:rPr>
          <w:rFonts w:ascii="Cambria" w:hAnsi="Cambria" w:cstheme="majorHAnsi"/>
          <w:lang w:val="es-ES_tradnl"/>
        </w:rPr>
      </w:pPr>
      <w:r w:rsidRPr="00C10748">
        <w:rPr>
          <w:rFonts w:ascii="Cambria" w:hAnsi="Cambria" w:cstheme="majorHAnsi"/>
          <w:b/>
          <w:bCs/>
          <w:lang w:val="es-ES_tradnl"/>
        </w:rPr>
        <w:t>VISTA</w:t>
      </w:r>
      <w:r w:rsidR="00851DE1" w:rsidRPr="00C10748">
        <w:rPr>
          <w:rFonts w:ascii="Cambria" w:hAnsi="Cambria" w:cstheme="majorHAnsi"/>
          <w:b/>
          <w:bCs/>
          <w:lang w:val="es-ES_tradnl"/>
        </w:rPr>
        <w:t>.</w:t>
      </w:r>
      <w:r w:rsidRPr="00C10748">
        <w:rPr>
          <w:rFonts w:ascii="Cambria" w:hAnsi="Cambria" w:cstheme="majorHAnsi"/>
          <w:lang w:val="es-ES_tradnl"/>
        </w:rPr>
        <w:t xml:space="preserve"> La solicitud de información pública presentada</w:t>
      </w:r>
      <w:r w:rsidR="002A37C8" w:rsidRPr="00C10748">
        <w:rPr>
          <w:rFonts w:ascii="Cambria" w:hAnsi="Cambria" w:cstheme="majorHAnsi"/>
          <w:lang w:val="es-ES_tradnl"/>
        </w:rPr>
        <w:t xml:space="preserve"> </w:t>
      </w:r>
      <w:r w:rsidR="00C02A2C" w:rsidRPr="00C10748">
        <w:rPr>
          <w:rFonts w:ascii="Cambria" w:hAnsi="Cambria" w:cs="Arial"/>
          <w:lang w:val="es-ES_tradnl"/>
        </w:rPr>
        <w:t>ante la Secretaría de Desarrollo Urbano y Ecología del Municipio de Monterrey</w:t>
      </w:r>
      <w:r w:rsidR="00C02A2C" w:rsidRPr="00C10748">
        <w:rPr>
          <w:rFonts w:ascii="Cambria" w:hAnsi="Cambria" w:cstheme="majorHAnsi"/>
          <w:lang w:val="es-ES_tradnl"/>
        </w:rPr>
        <w:t xml:space="preserve"> </w:t>
      </w:r>
      <w:r w:rsidR="006F051C" w:rsidRPr="00C10748">
        <w:rPr>
          <w:rFonts w:ascii="Cambria" w:hAnsi="Cambria" w:cs="Arial"/>
          <w:lang w:val="es-ES_tradnl"/>
        </w:rPr>
        <w:t>a través del</w:t>
      </w:r>
      <w:r w:rsidR="0014397A" w:rsidRPr="00C10748">
        <w:rPr>
          <w:rFonts w:ascii="Cambria" w:hAnsi="Cambria" w:cs="Arial"/>
          <w:lang w:val="es-ES_tradnl"/>
        </w:rPr>
        <w:t xml:space="preserve"> Sistema de </w:t>
      </w:r>
      <w:proofErr w:type="spellStart"/>
      <w:r w:rsidR="0014397A" w:rsidRPr="00C10748">
        <w:rPr>
          <w:rFonts w:ascii="Cambria" w:hAnsi="Cambria" w:cs="Arial"/>
          <w:lang w:val="es-ES_tradnl"/>
        </w:rPr>
        <w:t>Infomex</w:t>
      </w:r>
      <w:proofErr w:type="spellEnd"/>
      <w:r w:rsidR="0014397A" w:rsidRPr="00C10748">
        <w:rPr>
          <w:rFonts w:ascii="Cambria" w:hAnsi="Cambria" w:cs="Arial"/>
          <w:lang w:val="es-ES_tradnl"/>
        </w:rPr>
        <w:t xml:space="preserve"> Nuevo León, vinculado a la Plataforma Nacional de Transparencia,</w:t>
      </w:r>
      <w:r w:rsidR="0014397A" w:rsidRPr="00C10748">
        <w:rPr>
          <w:rFonts w:ascii="Cambria" w:hAnsi="Cambria" w:cs="Arial"/>
        </w:rPr>
        <w:t xml:space="preserve"> habilitado por la Comisión de Transparencia y Acceso a la información del Estado</w:t>
      </w:r>
      <w:r w:rsidR="0014397A" w:rsidRPr="00C10748">
        <w:rPr>
          <w:rFonts w:ascii="Cambria" w:hAnsi="Cambria" w:cs="Arial"/>
          <w:lang w:val="es-ES_tradnl"/>
        </w:rPr>
        <w:t xml:space="preserve">, </w:t>
      </w:r>
      <w:r w:rsidR="00C02A2C" w:rsidRPr="00C10748">
        <w:rPr>
          <w:rFonts w:ascii="Cambria" w:hAnsi="Cambria" w:cstheme="majorHAnsi"/>
          <w:lang w:val="es-ES_tradnl"/>
        </w:rPr>
        <w:t xml:space="preserve">el día </w:t>
      </w:r>
      <w:r w:rsidR="00FB6F54">
        <w:rPr>
          <w:rFonts w:ascii="Cambria" w:hAnsi="Cambria" w:cstheme="majorHAnsi"/>
          <w:lang w:val="es-ES_tradnl"/>
        </w:rPr>
        <w:t>27</w:t>
      </w:r>
      <w:r w:rsidR="00C02A2C" w:rsidRPr="00C10748">
        <w:rPr>
          <w:rFonts w:ascii="Cambria" w:hAnsi="Cambria" w:cstheme="majorHAnsi"/>
          <w:lang w:val="es-ES_tradnl"/>
        </w:rPr>
        <w:t xml:space="preserve"> de </w:t>
      </w:r>
      <w:r w:rsidR="00FB6F54">
        <w:rPr>
          <w:rFonts w:ascii="Cambria" w:hAnsi="Cambria" w:cstheme="majorHAnsi"/>
          <w:lang w:val="es-ES_tradnl"/>
        </w:rPr>
        <w:t>marzo</w:t>
      </w:r>
      <w:r w:rsidR="00C02A2C" w:rsidRPr="00C10748">
        <w:rPr>
          <w:rFonts w:ascii="Cambria" w:hAnsi="Cambria" w:cstheme="majorHAnsi"/>
          <w:lang w:val="es-ES_tradnl"/>
        </w:rPr>
        <w:t xml:space="preserve"> de 2018 a las </w:t>
      </w:r>
      <w:r w:rsidR="00FF33C1">
        <w:rPr>
          <w:rFonts w:ascii="Cambria" w:hAnsi="Cambria" w:cstheme="majorHAnsi"/>
          <w:lang w:val="es-ES_tradnl"/>
        </w:rPr>
        <w:t>1</w:t>
      </w:r>
      <w:r w:rsidR="00FB6F54">
        <w:rPr>
          <w:rFonts w:ascii="Cambria" w:hAnsi="Cambria" w:cstheme="majorHAnsi"/>
          <w:lang w:val="es-ES_tradnl"/>
        </w:rPr>
        <w:t>4</w:t>
      </w:r>
      <w:r w:rsidR="00C02A2C" w:rsidRPr="00C10748">
        <w:rPr>
          <w:rFonts w:ascii="Cambria" w:hAnsi="Cambria" w:cstheme="majorHAnsi"/>
          <w:lang w:val="es-ES_tradnl"/>
        </w:rPr>
        <w:t>:</w:t>
      </w:r>
      <w:r w:rsidR="00FB6F54">
        <w:rPr>
          <w:rFonts w:ascii="Cambria" w:hAnsi="Cambria" w:cstheme="majorHAnsi"/>
          <w:lang w:val="es-ES_tradnl"/>
        </w:rPr>
        <w:t>15</w:t>
      </w:r>
      <w:r w:rsidR="00C02A2C" w:rsidRPr="00C10748">
        <w:rPr>
          <w:rFonts w:ascii="Cambria" w:hAnsi="Cambria" w:cstheme="majorHAnsi"/>
          <w:lang w:val="es-ES_tradnl"/>
        </w:rPr>
        <w:t xml:space="preserve"> </w:t>
      </w:r>
      <w:r w:rsidR="00C02A2C" w:rsidRPr="00C10748">
        <w:rPr>
          <w:rFonts w:ascii="Cambria" w:hAnsi="Cambria" w:cs="Arial"/>
        </w:rPr>
        <w:t xml:space="preserve">horas </w:t>
      </w:r>
      <w:r w:rsidR="00C02A2C" w:rsidRPr="00C10748">
        <w:rPr>
          <w:rFonts w:ascii="Cambria" w:hAnsi="Cambria" w:cs="Arial"/>
          <w:lang w:val="es-ES_tradnl"/>
        </w:rPr>
        <w:t xml:space="preserve">y teniéndose por recibida legalmente el </w:t>
      </w:r>
      <w:r w:rsidR="00FB6F54">
        <w:rPr>
          <w:rFonts w:ascii="Cambria" w:hAnsi="Cambria" w:cs="Arial"/>
          <w:lang w:val="es-ES_tradnl"/>
        </w:rPr>
        <w:t>27</w:t>
      </w:r>
      <w:r w:rsidR="00FF33C1">
        <w:rPr>
          <w:rFonts w:ascii="Cambria" w:hAnsi="Cambria" w:cs="Arial"/>
          <w:lang w:val="es-ES_tradnl"/>
        </w:rPr>
        <w:t xml:space="preserve"> de </w:t>
      </w:r>
      <w:r w:rsidR="00FB6F54">
        <w:rPr>
          <w:rFonts w:ascii="Cambria" w:hAnsi="Cambria" w:cs="Arial"/>
          <w:lang w:val="es-ES_tradnl"/>
        </w:rPr>
        <w:t>marzo</w:t>
      </w:r>
      <w:r w:rsidR="00FF33C1">
        <w:rPr>
          <w:rFonts w:ascii="Cambria" w:hAnsi="Cambria" w:cs="Arial"/>
          <w:lang w:val="es-ES_tradnl"/>
        </w:rPr>
        <w:t xml:space="preserve"> de 2018</w:t>
      </w:r>
      <w:r w:rsidR="00C02A2C" w:rsidRPr="00C10748">
        <w:rPr>
          <w:rFonts w:ascii="Cambria" w:hAnsi="Cambria" w:cs="Arial"/>
          <w:lang w:val="es-ES_tradnl"/>
        </w:rPr>
        <w:t>,</w:t>
      </w:r>
      <w:r w:rsidR="00C02A2C" w:rsidRPr="00C10748">
        <w:rPr>
          <w:rFonts w:ascii="Cambria" w:hAnsi="Cambria" w:cstheme="majorHAnsi"/>
          <w:lang w:val="es-ES_tradnl"/>
        </w:rPr>
        <w:t xml:space="preserve"> </w:t>
      </w:r>
      <w:r w:rsidR="00C02A2C" w:rsidRPr="00C10748">
        <w:rPr>
          <w:rFonts w:ascii="Cambria" w:hAnsi="Cambria" w:cs="Calibri"/>
          <w:lang w:val="es-ES_tradnl"/>
        </w:rPr>
        <w:t>registrada bajo el número de folio 00</w:t>
      </w:r>
      <w:r w:rsidR="00FB6F54">
        <w:rPr>
          <w:rFonts w:ascii="Cambria" w:hAnsi="Cambria" w:cs="Calibri"/>
          <w:lang w:val="es-ES_tradnl"/>
        </w:rPr>
        <w:t>557818</w:t>
      </w:r>
      <w:r w:rsidR="00C02A2C" w:rsidRPr="00C10748">
        <w:rPr>
          <w:rFonts w:ascii="Cambria" w:hAnsi="Cambria"/>
        </w:rPr>
        <w:t>;</w:t>
      </w:r>
      <w:r w:rsidR="00C02A2C">
        <w:rPr>
          <w:rFonts w:ascii="Cambria" w:hAnsi="Cambria"/>
        </w:rPr>
        <w:t xml:space="preserve"> </w:t>
      </w:r>
      <w:r w:rsidR="0014397A" w:rsidRPr="00C10748">
        <w:rPr>
          <w:rFonts w:ascii="Cambria" w:hAnsi="Cambria" w:cs="Arial"/>
          <w:lang w:val="es-ES_tradnl"/>
        </w:rPr>
        <w:t>y</w:t>
      </w:r>
    </w:p>
    <w:p w14:paraId="4F9F51BC" w14:textId="77777777" w:rsidR="00C02A2C" w:rsidRDefault="00C02A2C" w:rsidP="0049029D">
      <w:pPr>
        <w:pStyle w:val="ecxmsonormal"/>
        <w:tabs>
          <w:tab w:val="left" w:pos="2977"/>
        </w:tabs>
        <w:spacing w:before="120" w:after="120"/>
        <w:ind w:left="567" w:right="616"/>
        <w:jc w:val="center"/>
        <w:rPr>
          <w:rFonts w:ascii="Cambria" w:hAnsi="Cambria" w:cstheme="majorHAnsi"/>
          <w:b/>
          <w:bCs/>
        </w:rPr>
      </w:pPr>
    </w:p>
    <w:p w14:paraId="41626578" w14:textId="717C7B9E" w:rsidR="008A1236" w:rsidRPr="00C10748" w:rsidRDefault="008A1236" w:rsidP="0049029D">
      <w:pPr>
        <w:pStyle w:val="ecxmsonormal"/>
        <w:tabs>
          <w:tab w:val="left" w:pos="2977"/>
        </w:tabs>
        <w:spacing w:before="120" w:after="120"/>
        <w:ind w:left="567" w:right="616"/>
        <w:jc w:val="center"/>
        <w:rPr>
          <w:rFonts w:ascii="Cambria" w:hAnsi="Cambria" w:cstheme="majorHAnsi"/>
          <w:b/>
          <w:bCs/>
        </w:rPr>
      </w:pPr>
      <w:r w:rsidRPr="00C10748">
        <w:rPr>
          <w:rFonts w:ascii="Cambria" w:hAnsi="Cambria" w:cstheme="majorHAnsi"/>
          <w:b/>
          <w:bCs/>
        </w:rPr>
        <w:t>CONSIDERANDO</w:t>
      </w:r>
    </w:p>
    <w:p w14:paraId="76DB92B8" w14:textId="77777777" w:rsidR="008A1236" w:rsidRPr="00C10748" w:rsidRDefault="008A1236" w:rsidP="0049029D">
      <w:pPr>
        <w:pStyle w:val="ecxmsonormal"/>
        <w:tabs>
          <w:tab w:val="left" w:pos="2977"/>
        </w:tabs>
        <w:spacing w:before="120" w:after="120"/>
        <w:ind w:left="567" w:right="616"/>
        <w:jc w:val="center"/>
        <w:rPr>
          <w:rFonts w:ascii="Cambria" w:hAnsi="Cambria" w:cstheme="majorHAnsi"/>
          <w:b/>
          <w:bCs/>
        </w:rPr>
      </w:pPr>
    </w:p>
    <w:p w14:paraId="60988CC9" w14:textId="77777777" w:rsidR="008A1236" w:rsidRPr="00C10748" w:rsidRDefault="008A1236" w:rsidP="0049029D">
      <w:pPr>
        <w:pStyle w:val="ecxmsonormal"/>
        <w:tabs>
          <w:tab w:val="left" w:pos="993"/>
        </w:tabs>
        <w:spacing w:before="120" w:after="120"/>
        <w:ind w:left="567" w:right="616"/>
        <w:jc w:val="both"/>
        <w:rPr>
          <w:rFonts w:ascii="Cambria" w:hAnsi="Cambria" w:cstheme="majorHAnsi"/>
          <w:bCs/>
        </w:rPr>
      </w:pPr>
      <w:r w:rsidRPr="00C10748">
        <w:rPr>
          <w:rFonts w:ascii="Cambria" w:hAnsi="Cambria" w:cstheme="majorHAnsi"/>
          <w:b/>
          <w:bCs/>
        </w:rPr>
        <w:t xml:space="preserve">PRIMERO. </w:t>
      </w:r>
      <w:r w:rsidRPr="00C10748">
        <w:rPr>
          <w:rFonts w:ascii="Cambria" w:eastAsia="Calibri" w:hAnsi="Cambria" w:cstheme="majorHAnsi"/>
          <w:b/>
        </w:rPr>
        <w:t xml:space="preserve">Acceso a información. </w:t>
      </w:r>
      <w:r w:rsidRPr="00C10748">
        <w:rPr>
          <w:rFonts w:ascii="Cambria" w:eastAsia="Calibri" w:hAnsi="Cambria" w:cstheme="majorHAnsi"/>
        </w:rPr>
        <w:t>Que l</w:t>
      </w:r>
      <w:r w:rsidRPr="00C10748">
        <w:rPr>
          <w:rFonts w:ascii="Cambria" w:hAnsi="Cambria" w:cstheme="majorHAnsi"/>
          <w:bCs/>
        </w:rPr>
        <w:t xml:space="preserve">a Ley de Transparencia y Acceso a la Información Pública del Estado de Nuevo León, en lo sucesivo Ley de Transparencia, establece en esencia, en su artículo 4 que el derecho humano de acceso a la información comprende solicitar, investigar, difundir, buscar </w:t>
      </w:r>
      <w:r w:rsidRPr="00C10748">
        <w:rPr>
          <w:rFonts w:ascii="Cambria" w:hAnsi="Cambria" w:cstheme="majorHAnsi"/>
          <w:bCs/>
        </w:rPr>
        <w:lastRenderedPageBreak/>
        <w:t>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C10748" w:rsidRDefault="008A1236" w:rsidP="0049029D">
      <w:pPr>
        <w:pStyle w:val="ecxmsonormal"/>
        <w:tabs>
          <w:tab w:val="left" w:pos="993"/>
        </w:tabs>
        <w:spacing w:before="120" w:after="120"/>
        <w:ind w:left="567" w:right="616"/>
        <w:jc w:val="both"/>
        <w:rPr>
          <w:rFonts w:ascii="Cambria" w:hAnsi="Cambria" w:cstheme="majorHAnsi"/>
          <w:highlight w:val="yellow"/>
          <w:lang w:val="es-ES"/>
        </w:rPr>
      </w:pPr>
    </w:p>
    <w:p w14:paraId="6FA4B424" w14:textId="5E5D422E" w:rsidR="00364E40" w:rsidRPr="00C10748" w:rsidRDefault="008A1236" w:rsidP="0049029D">
      <w:pPr>
        <w:pStyle w:val="ecxmsonormal"/>
        <w:tabs>
          <w:tab w:val="left" w:pos="993"/>
        </w:tabs>
        <w:spacing w:before="120" w:after="120"/>
        <w:ind w:left="567" w:right="616"/>
        <w:jc w:val="both"/>
        <w:rPr>
          <w:rFonts w:ascii="Cambria" w:hAnsi="Cambria" w:cs="Arial"/>
        </w:rPr>
      </w:pPr>
      <w:r w:rsidRPr="00C10748">
        <w:rPr>
          <w:rFonts w:ascii="Cambria" w:eastAsia="Calibri" w:hAnsi="Cambria" w:cstheme="majorHAnsi"/>
          <w:b/>
          <w:bCs/>
        </w:rPr>
        <w:t xml:space="preserve">SEGUNDO. </w:t>
      </w:r>
      <w:r w:rsidRPr="00C10748">
        <w:rPr>
          <w:rFonts w:ascii="Cambria" w:hAnsi="Cambria" w:cstheme="majorHAnsi"/>
          <w:b/>
          <w:bCs/>
        </w:rPr>
        <w:t>Marco de competencia del sujeto obligado.</w:t>
      </w:r>
      <w:r w:rsidRPr="00C10748">
        <w:rPr>
          <w:rFonts w:ascii="Cambria" w:hAnsi="Cambria"/>
        </w:rPr>
        <w:t xml:space="preserve"> </w:t>
      </w:r>
      <w:r w:rsidR="00364E40" w:rsidRPr="00C10748">
        <w:rPr>
          <w:rFonts w:ascii="Cambria" w:hAnsi="Cambria"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C10748">
        <w:rPr>
          <w:rFonts w:ascii="Cambria" w:hAnsi="Cambria" w:cs="Arial"/>
          <w:lang w:val="es-ES" w:eastAsia="es-ES"/>
        </w:rPr>
        <w:t xml:space="preserve"> </w:t>
      </w:r>
      <w:r w:rsidR="00364E40" w:rsidRPr="00C10748">
        <w:rPr>
          <w:rFonts w:ascii="Cambria" w:hAnsi="Cambria" w:cs="Arial"/>
          <w:lang w:val="es-ES"/>
        </w:rPr>
        <w:t>este sujeto obligado tiene entre sus atribuciones, respecto de la Administración Pública Municipal de Monterrey,</w:t>
      </w:r>
      <w:r w:rsidR="00364E40" w:rsidRPr="00C10748">
        <w:rPr>
          <w:rFonts w:ascii="Cambria" w:hAnsi="Cambria"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AC0BD7F" w14:textId="77777777" w:rsidR="00407288" w:rsidRPr="00C10748" w:rsidRDefault="00407288" w:rsidP="0049029D">
      <w:pPr>
        <w:pStyle w:val="ecxmsonormal"/>
        <w:tabs>
          <w:tab w:val="left" w:pos="993"/>
        </w:tabs>
        <w:spacing w:before="120" w:after="120"/>
        <w:ind w:left="567" w:right="616"/>
        <w:jc w:val="both"/>
        <w:rPr>
          <w:rFonts w:ascii="Cambria" w:hAnsi="Cambria" w:cs="Arial"/>
          <w:b/>
          <w:bCs/>
          <w:lang w:val="es-ES_tradnl"/>
        </w:rPr>
      </w:pPr>
    </w:p>
    <w:p w14:paraId="050F25D7" w14:textId="77777777" w:rsidR="006F051C" w:rsidRPr="00C10748" w:rsidRDefault="008A1236" w:rsidP="006F051C">
      <w:pPr>
        <w:pStyle w:val="ecxmsonormal"/>
        <w:tabs>
          <w:tab w:val="left" w:pos="993"/>
        </w:tabs>
        <w:spacing w:before="120" w:after="120"/>
        <w:ind w:left="567" w:right="616"/>
        <w:jc w:val="both"/>
        <w:rPr>
          <w:rFonts w:ascii="Cambria" w:eastAsia="Calibri" w:hAnsi="Cambria" w:cs="Calibri"/>
          <w:bCs/>
        </w:rPr>
      </w:pPr>
      <w:r w:rsidRPr="00C10748">
        <w:rPr>
          <w:rFonts w:ascii="Cambria" w:hAnsi="Cambria" w:cstheme="majorHAnsi"/>
          <w:b/>
          <w:bCs/>
          <w:lang w:val="es-ES_tradnl"/>
        </w:rPr>
        <w:t xml:space="preserve">TERCERO. </w:t>
      </w:r>
      <w:r w:rsidRPr="00C10748">
        <w:rPr>
          <w:rFonts w:ascii="Cambria" w:eastAsia="Calibri" w:hAnsi="Cambria" w:cstheme="majorHAnsi"/>
          <w:b/>
          <w:bCs/>
        </w:rPr>
        <w:t xml:space="preserve">Días y horarios hábiles. </w:t>
      </w:r>
      <w:r w:rsidR="006F051C" w:rsidRPr="00C10748">
        <w:rPr>
          <w:rFonts w:ascii="Cambria" w:eastAsia="Calibri" w:hAnsi="Cambria" w:cs="Calibr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F051C" w:rsidRPr="00C10748">
        <w:rPr>
          <w:rFonts w:ascii="Cambria" w:eastAsia="Calibri" w:hAnsi="Cambria" w:cs="Calibri"/>
          <w:bCs/>
        </w:rPr>
        <w:t>Infomex</w:t>
      </w:r>
      <w:proofErr w:type="spellEnd"/>
      <w:r w:rsidR="006F051C" w:rsidRPr="00C10748">
        <w:rPr>
          <w:rFonts w:ascii="Cambria" w:eastAsia="Calibri" w:hAnsi="Cambria" w:cs="Calibri"/>
          <w:bCs/>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w:t>
      </w:r>
      <w:r w:rsidR="006F051C" w:rsidRPr="00C10748">
        <w:rPr>
          <w:rFonts w:ascii="Cambria" w:eastAsia="Calibri" w:hAnsi="Cambria" w:cs="Calibri"/>
          <w:bCs/>
        </w:rPr>
        <w:lastRenderedPageBreak/>
        <w:t xml:space="preserve">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6F051C" w:rsidRPr="00C10748">
        <w:rPr>
          <w:rFonts w:ascii="Cambria" w:hAnsi="Cambria"/>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w:t>
      </w:r>
      <w:r w:rsidR="006F051C" w:rsidRPr="00C10748">
        <w:rPr>
          <w:rFonts w:ascii="Cambria" w:eastAsia="Calibri" w:hAnsi="Cambria" w:cs="Calibri"/>
          <w:bCs/>
        </w:rPr>
        <w:t>de la Administración Pública del Municipio de Monterrey</w:t>
      </w:r>
      <w:r w:rsidR="006F051C" w:rsidRPr="00C10748">
        <w:rPr>
          <w:rFonts w:ascii="Cambria" w:hAnsi="Cambria"/>
        </w:rPr>
        <w:t xml:space="preserve"> reciba solicitudes de información en los días, horario o períodos señalados, el término legal para su respuesta comenzará a correr a partir del día hábil inmediato siguiente, de acuerdo con el artículo</w:t>
      </w:r>
      <w:r w:rsidR="006F051C" w:rsidRPr="00C10748">
        <w:rPr>
          <w:rFonts w:ascii="Cambria" w:hAnsi="Cambria"/>
          <w:lang w:val="es-ES"/>
        </w:rPr>
        <w:t xml:space="preserve"> 151 de la Ley de Transparencia.</w:t>
      </w:r>
    </w:p>
    <w:p w14:paraId="30A22F14" w14:textId="5948F099" w:rsidR="008A1236" w:rsidRDefault="006F051C" w:rsidP="006F051C">
      <w:pPr>
        <w:pStyle w:val="ecxmsonormal"/>
        <w:tabs>
          <w:tab w:val="left" w:pos="993"/>
        </w:tabs>
        <w:spacing w:before="120" w:after="120"/>
        <w:ind w:left="567" w:right="616"/>
        <w:jc w:val="both"/>
        <w:rPr>
          <w:rFonts w:ascii="Cambria" w:eastAsia="Calibri" w:hAnsi="Cambria" w:cs="Arial"/>
          <w:bCs/>
        </w:rPr>
      </w:pPr>
      <w:r w:rsidRPr="00C10748">
        <w:rPr>
          <w:rFonts w:ascii="Cambria" w:eastAsia="Calibri" w:hAnsi="Cambria" w:cs="Arial"/>
          <w:bCs/>
        </w:rPr>
        <w:t xml:space="preserve">Por tanto, la presente solicitud se tiene por recibida legalmente el día </w:t>
      </w:r>
      <w:r w:rsidR="00BD1DC6">
        <w:rPr>
          <w:rFonts w:ascii="Cambria" w:eastAsia="Calibri" w:hAnsi="Cambria" w:cs="Arial"/>
          <w:bCs/>
        </w:rPr>
        <w:t>09</w:t>
      </w:r>
      <w:r w:rsidRPr="00C10748">
        <w:rPr>
          <w:rFonts w:ascii="Cambria" w:eastAsia="Calibri" w:hAnsi="Cambria" w:cs="Arial"/>
          <w:bCs/>
        </w:rPr>
        <w:t xml:space="preserve"> de </w:t>
      </w:r>
      <w:r w:rsidR="00BD1DC6">
        <w:rPr>
          <w:rFonts w:ascii="Cambria" w:eastAsia="Calibri" w:hAnsi="Cambria" w:cs="Arial"/>
          <w:bCs/>
        </w:rPr>
        <w:t>abril</w:t>
      </w:r>
      <w:r w:rsidRPr="00C10748">
        <w:rPr>
          <w:rFonts w:ascii="Cambria" w:eastAsia="Calibri" w:hAnsi="Cambria" w:cs="Arial"/>
          <w:bCs/>
        </w:rPr>
        <w:t xml:space="preserve"> del año 2018</w:t>
      </w:r>
      <w:r w:rsidR="00BD1DC6">
        <w:rPr>
          <w:rFonts w:ascii="Cambria" w:eastAsia="Calibri" w:hAnsi="Cambria" w:cs="Arial"/>
          <w:bCs/>
        </w:rPr>
        <w:t xml:space="preserve">, </w:t>
      </w:r>
      <w:r w:rsidRPr="00C10748">
        <w:rPr>
          <w:rFonts w:ascii="Cambria" w:eastAsia="Calibri" w:hAnsi="Cambria" w:cs="Arial"/>
          <w:bCs/>
        </w:rPr>
        <w:t>en términos de los dispositivos en cita.</w:t>
      </w:r>
    </w:p>
    <w:p w14:paraId="4FB5DFAD" w14:textId="77777777" w:rsidR="00A2048F" w:rsidRDefault="00A2048F" w:rsidP="00A2048F">
      <w:pPr>
        <w:pStyle w:val="ecxmsonormal"/>
        <w:tabs>
          <w:tab w:val="left" w:pos="993"/>
        </w:tabs>
        <w:spacing w:before="120" w:after="120"/>
        <w:ind w:left="567" w:right="616"/>
        <w:jc w:val="both"/>
        <w:rPr>
          <w:rFonts w:ascii="Cambria" w:eastAsia="Calibri" w:hAnsi="Cambria" w:cs="Calibri"/>
          <w:lang w:val="es-ES"/>
        </w:rPr>
      </w:pPr>
      <w:r w:rsidRPr="00C344BB">
        <w:rPr>
          <w:rFonts w:ascii="Cambria" w:eastAsia="Calibri" w:hAnsi="Cambria" w:cs="Calibri"/>
          <w:bCs/>
          <w:lang w:val="es-ES"/>
        </w:rPr>
        <w:t xml:space="preserve">Además, cabe precisar que el plazo de respuesta se interrumpió por </w:t>
      </w:r>
      <w:r w:rsidRPr="00C344BB">
        <w:rPr>
          <w:rFonts w:ascii="Cambria" w:eastAsia="Calibri" w:hAnsi="Cambria" w:cs="Calibri"/>
          <w:lang w:val="es-ES"/>
        </w:rPr>
        <w:t>el periodo vacacional de primavera 2018, que comprende del 26 de marzo de 2018 al 06 de abril de 2018, inclusivos, a que se hace referencia en el prim</w:t>
      </w:r>
      <w:r>
        <w:rPr>
          <w:rFonts w:ascii="Cambria" w:eastAsia="Calibri" w:hAnsi="Cambria" w:cs="Calibri"/>
          <w:lang w:val="es-ES"/>
        </w:rPr>
        <w:t>er párrafo de este Considerando</w:t>
      </w:r>
      <w:r w:rsidRPr="00C344BB">
        <w:rPr>
          <w:rFonts w:ascii="Cambria" w:eastAsia="Calibri" w:hAnsi="Cambria" w:cs="Calibri"/>
          <w:lang w:val="es-ES"/>
        </w:rPr>
        <w:t>.</w:t>
      </w:r>
    </w:p>
    <w:p w14:paraId="4A2BFB21" w14:textId="77777777" w:rsidR="00BD1DC6" w:rsidRDefault="00BD1DC6" w:rsidP="0049029D">
      <w:pPr>
        <w:spacing w:before="120" w:after="120"/>
        <w:ind w:left="567" w:right="616"/>
        <w:jc w:val="both"/>
        <w:rPr>
          <w:rFonts w:ascii="Cambria" w:eastAsia="Calibri" w:hAnsi="Cambria" w:cstheme="majorHAnsi"/>
          <w:b/>
        </w:rPr>
      </w:pPr>
    </w:p>
    <w:p w14:paraId="0B6DB9DA" w14:textId="5E42F7DE" w:rsidR="00C739E7" w:rsidRPr="00C10748" w:rsidRDefault="008A1236" w:rsidP="0049029D">
      <w:pPr>
        <w:spacing w:before="120" w:after="120"/>
        <w:ind w:left="567" w:right="616"/>
        <w:jc w:val="both"/>
        <w:rPr>
          <w:rFonts w:ascii="Cambria" w:hAnsi="Cambria" w:cs="Calibri"/>
        </w:rPr>
      </w:pPr>
      <w:r w:rsidRPr="00C10748">
        <w:rPr>
          <w:rFonts w:ascii="Cambria" w:eastAsia="Calibri" w:hAnsi="Cambria" w:cstheme="majorHAnsi"/>
          <w:b/>
        </w:rPr>
        <w:t xml:space="preserve">CUARTO. </w:t>
      </w:r>
      <w:r w:rsidRPr="00C10748">
        <w:rPr>
          <w:rFonts w:ascii="Cambria" w:hAnsi="Cambria" w:cstheme="majorHAnsi"/>
          <w:b/>
          <w:bCs/>
        </w:rPr>
        <w:t xml:space="preserve">Solicitud. </w:t>
      </w:r>
      <w:r w:rsidR="00C739E7" w:rsidRPr="00C10748">
        <w:rPr>
          <w:rFonts w:ascii="Cambria" w:hAnsi="Cambria" w:cs="Calibri"/>
        </w:rPr>
        <w:t>Que el solicitante, requiere textualmente la siguiente información:</w:t>
      </w:r>
    </w:p>
    <w:p w14:paraId="7F327ACB" w14:textId="77777777" w:rsidR="00FB6F54" w:rsidRPr="00FB6F54" w:rsidRDefault="00FC7728" w:rsidP="00C10748">
      <w:pPr>
        <w:spacing w:before="120" w:after="120"/>
        <w:ind w:left="567" w:right="616"/>
        <w:jc w:val="both"/>
        <w:rPr>
          <w:b/>
        </w:rPr>
      </w:pPr>
      <w:r w:rsidRPr="00FB6F54">
        <w:rPr>
          <w:rFonts w:ascii="Cambria" w:hAnsi="Cambria" w:cstheme="majorHAnsi"/>
          <w:b/>
        </w:rPr>
        <w:t>“</w:t>
      </w:r>
      <w:r w:rsidR="00FB6F54" w:rsidRPr="00FB6F54">
        <w:rPr>
          <w:b/>
        </w:rPr>
        <w:t>Cantidad de árboles, desglosado por especies (</w:t>
      </w:r>
      <w:proofErr w:type="spellStart"/>
      <w:r w:rsidR="00FB6F54" w:rsidRPr="00FB6F54">
        <w:rPr>
          <w:b/>
        </w:rPr>
        <w:t>e.g</w:t>
      </w:r>
      <w:proofErr w:type="spellEnd"/>
      <w:r w:rsidR="00FB6F54" w:rsidRPr="00FB6F54">
        <w:rPr>
          <w:b/>
        </w:rPr>
        <w:t xml:space="preserve">. encino, fresno, ébano, etc.), que desde el inicio de la administración 2015-2018 a la fecha de esta solicitud (27 de marzo de 2018): </w:t>
      </w:r>
    </w:p>
    <w:p w14:paraId="16C60B6C" w14:textId="77777777" w:rsidR="00FB6F54" w:rsidRPr="00FB6F54" w:rsidRDefault="00FB6F54" w:rsidP="00C10748">
      <w:pPr>
        <w:spacing w:before="120" w:after="120"/>
        <w:ind w:left="567" w:right="616"/>
        <w:jc w:val="both"/>
        <w:rPr>
          <w:b/>
        </w:rPr>
      </w:pPr>
      <w:r w:rsidRPr="00FB6F54">
        <w:rPr>
          <w:b/>
        </w:rPr>
        <w:t xml:space="preserve">1. Ha plantado en la vía pública del municipio </w:t>
      </w:r>
    </w:p>
    <w:p w14:paraId="0A3D3B63" w14:textId="77777777" w:rsidR="00FB6F54" w:rsidRPr="00FB6F54" w:rsidRDefault="00FB6F54" w:rsidP="00C10748">
      <w:pPr>
        <w:spacing w:before="120" w:after="120"/>
        <w:ind w:left="567" w:right="616"/>
        <w:jc w:val="both"/>
        <w:rPr>
          <w:b/>
        </w:rPr>
      </w:pPr>
      <w:r w:rsidRPr="00FB6F54">
        <w:rPr>
          <w:b/>
        </w:rPr>
        <w:t xml:space="preserve">2. Ha donado a personas físicas habitantes de Monterrey para que éstos se hagan cargo de plantarlos y de su mantenimiento (riego, poda) </w:t>
      </w:r>
    </w:p>
    <w:p w14:paraId="50C5D9D0" w14:textId="77777777" w:rsidR="00FB6F54" w:rsidRPr="00FB6F54" w:rsidRDefault="00FB6F54" w:rsidP="00C10748">
      <w:pPr>
        <w:spacing w:before="120" w:after="120"/>
        <w:ind w:left="567" w:right="616"/>
        <w:jc w:val="both"/>
        <w:rPr>
          <w:b/>
        </w:rPr>
      </w:pPr>
      <w:r w:rsidRPr="00FB6F54">
        <w:rPr>
          <w:b/>
        </w:rPr>
        <w:lastRenderedPageBreak/>
        <w:t xml:space="preserve">3. Ha donado a organizaciones civiles o cualquier otra persona moral para que éstos se hagan cargo de plantarlos y de su mantenimiento (riego, poda) </w:t>
      </w:r>
    </w:p>
    <w:p w14:paraId="1BD2FDDB" w14:textId="77777777" w:rsidR="00BD1DC6" w:rsidRDefault="00FB6F54" w:rsidP="00C10748">
      <w:pPr>
        <w:spacing w:before="120" w:after="120"/>
        <w:ind w:left="567" w:right="616"/>
        <w:jc w:val="both"/>
        <w:rPr>
          <w:b/>
        </w:rPr>
      </w:pPr>
      <w:r w:rsidRPr="00FB6F54">
        <w:rPr>
          <w:b/>
        </w:rPr>
        <w:t>Asimismo, solicito la lista de proveedores de árboles del municipio y el precio por proveedor de cada especie de árbol (</w:t>
      </w:r>
      <w:proofErr w:type="spellStart"/>
      <w:r w:rsidRPr="00FB6F54">
        <w:rPr>
          <w:b/>
        </w:rPr>
        <w:t>e.g</w:t>
      </w:r>
      <w:proofErr w:type="spellEnd"/>
      <w:r w:rsidRPr="00FB6F54">
        <w:rPr>
          <w:b/>
        </w:rPr>
        <w:t xml:space="preserve">. encino, fresno, ébano, etc.) comprado por el municipio desde el inicio de la administración 2015-2018 a la fecha de esta solicitud (27 de marzo de 2018). </w:t>
      </w:r>
    </w:p>
    <w:p w14:paraId="03C06810" w14:textId="22366525" w:rsidR="00C10748" w:rsidRPr="00FB6F54" w:rsidRDefault="00FB6F54" w:rsidP="00C10748">
      <w:pPr>
        <w:spacing w:before="120" w:after="120"/>
        <w:ind w:left="567" w:right="616"/>
        <w:jc w:val="both"/>
        <w:rPr>
          <w:rFonts w:ascii="Cambria" w:hAnsi="Cambria"/>
          <w:b/>
        </w:rPr>
      </w:pPr>
      <w:r w:rsidRPr="00FB6F54">
        <w:rPr>
          <w:b/>
        </w:rPr>
        <w:t>Cantidad de permios de tala y permisos de poda de árboles otorgados por el municipio desde el inicio de la administración 2015-2018 a la fecha de esta solicitud (27 de marzo de 2018), así como la cantidad de árboles de compensación otorgados por los ciudadanos al municipio con el fin de obtener permisos de tala y/o poda de árboles en este mismo período.</w:t>
      </w:r>
      <w:r w:rsidR="00364E40" w:rsidRPr="00FB6F54">
        <w:rPr>
          <w:rFonts w:ascii="Cambria" w:hAnsi="Cambria"/>
          <w:b/>
        </w:rPr>
        <w:t>”</w:t>
      </w:r>
    </w:p>
    <w:p w14:paraId="46120F50" w14:textId="77777777" w:rsidR="00C10748" w:rsidRPr="00C10748" w:rsidRDefault="00C10748" w:rsidP="00C10748">
      <w:pPr>
        <w:spacing w:before="120" w:after="120"/>
        <w:ind w:left="567" w:right="616"/>
        <w:jc w:val="both"/>
        <w:rPr>
          <w:rFonts w:ascii="Cambria" w:hAnsi="Cambria" w:cstheme="majorHAnsi"/>
          <w:b/>
          <w:lang w:val="es-MX" w:eastAsia="es-MX"/>
        </w:rPr>
      </w:pPr>
    </w:p>
    <w:p w14:paraId="40546D4E" w14:textId="77777777" w:rsidR="00BD1DC6" w:rsidRPr="004174AF" w:rsidRDefault="008F4733" w:rsidP="00BD1DC6">
      <w:pPr>
        <w:pStyle w:val="ecxmsonormal"/>
        <w:tabs>
          <w:tab w:val="left" w:pos="993"/>
        </w:tabs>
        <w:ind w:left="567" w:right="618"/>
        <w:jc w:val="both"/>
        <w:rPr>
          <w:rFonts w:asciiTheme="minorHAnsi" w:hAnsiTheme="minorHAnsi" w:cs="Calibri"/>
          <w:lang w:val="es-ES_tradnl"/>
        </w:rPr>
      </w:pPr>
      <w:r w:rsidRPr="00C10748">
        <w:rPr>
          <w:rFonts w:ascii="Cambria" w:hAnsi="Cambria" w:cstheme="majorHAnsi"/>
          <w:b/>
        </w:rPr>
        <w:t>QUINTO</w:t>
      </w:r>
      <w:r w:rsidR="00FD7B83" w:rsidRPr="00C10748">
        <w:rPr>
          <w:rFonts w:ascii="Cambria" w:hAnsi="Cambria" w:cstheme="majorHAnsi"/>
          <w:b/>
        </w:rPr>
        <w:t xml:space="preserve">. </w:t>
      </w:r>
      <w:r w:rsidR="00840DE3" w:rsidRPr="00C10748">
        <w:rPr>
          <w:rFonts w:ascii="Cambria" w:eastAsia="Calibri" w:hAnsi="Cambria" w:cstheme="majorHAnsi"/>
          <w:b/>
        </w:rPr>
        <w:t xml:space="preserve">Análisis jurídico. </w:t>
      </w:r>
      <w:r w:rsidR="000F245B" w:rsidRPr="008F0516">
        <w:rPr>
          <w:rFonts w:ascii="Cambria" w:hAnsi="Cambria" w:cs="Arial"/>
        </w:rPr>
        <w:t>Que los artículos 3 fracción XXX, 18, 20, 154, y 161, de la Ley de Transparencia, en síntesis prevén que por</w:t>
      </w:r>
      <w:r w:rsidR="000F245B" w:rsidRPr="008F0516">
        <w:rPr>
          <w:rFonts w:ascii="Cambria" w:hAnsi="Cambria" w:cs="Arial"/>
          <w:b/>
        </w:rPr>
        <w:t xml:space="preserve"> información</w:t>
      </w:r>
      <w:r w:rsidR="000F245B" w:rsidRPr="008F0516">
        <w:rPr>
          <w:rFonts w:ascii="Cambria" w:hAnsi="Cambria" w:cs="Arial"/>
        </w:rPr>
        <w:t xml:space="preserve"> se entiende los datos contenidos en los documentos que los sujetos obligados generan, obtienen, adquieren, transforman o conservan por cualquier título o aquélla que por disposición legal deban generar y que asimismo, los sujetos obligados deben documentar todo acto que derive del ejercicio de sus facultades, competencias o funciones, presumiéndose que la información existe si se refiere a las mismas; por tanto, se deberá otorgar acceso a los documentos que se encuentren en sus archivos o que estén obligados a documentar , en el formato en que la o el solicitante manifieste, de entre los formatos existentes, conforme a las características físicas de la información o que el lugar donde se encuent</w:t>
      </w:r>
      <w:r w:rsidR="00BD1DC6">
        <w:rPr>
          <w:rFonts w:ascii="Cambria" w:hAnsi="Cambria" w:cs="Arial"/>
        </w:rPr>
        <w:t xml:space="preserve">re así lo permita; </w:t>
      </w:r>
      <w:r w:rsidR="00BD1DC6" w:rsidRPr="004174AF">
        <w:rPr>
          <w:rFonts w:asciiTheme="minorHAnsi" w:hAnsiTheme="minorHAnsi" w:cs="Calibri"/>
          <w:lang w:val="es-ES_tradnl"/>
        </w:rPr>
        <w:t>; sin embargo, en caso de que la información solicitada no se refiera a alguna de sus facultades, competencias o funciones, el sujeto obligado deberá demostrarlo, y cuando la incompetencia sea notoria, dentro del ámbito de su aplicación, sólo deberán comunicarlo a la persona solicitante, dentro de los tres días posteriores a la recepción de la solicitud y, en caso de poderlo determinar, indicarle el o los sujetos obligados competentes.</w:t>
      </w:r>
    </w:p>
    <w:p w14:paraId="01F23310" w14:textId="6FFBD109" w:rsidR="00BD1DC6" w:rsidRDefault="00BD1DC6" w:rsidP="00BD1DC6">
      <w:pPr>
        <w:pStyle w:val="ecxmsonormal"/>
        <w:tabs>
          <w:tab w:val="left" w:pos="8222"/>
        </w:tabs>
        <w:spacing w:before="120" w:after="120"/>
        <w:ind w:left="567" w:right="616"/>
        <w:jc w:val="both"/>
        <w:rPr>
          <w:rFonts w:asciiTheme="minorHAnsi" w:hAnsiTheme="minorHAnsi" w:cs="Calibri"/>
          <w:lang w:val="es-ES_tradnl"/>
        </w:rPr>
      </w:pPr>
      <w:r w:rsidRPr="004174AF">
        <w:rPr>
          <w:rFonts w:asciiTheme="minorHAnsi" w:eastAsia="Calibri" w:hAnsiTheme="minorHAnsi" w:cs="Arial"/>
          <w:color w:val="000000"/>
        </w:rPr>
        <w:t xml:space="preserve">Por tanto, </w:t>
      </w:r>
      <w:r w:rsidRPr="004174AF">
        <w:rPr>
          <w:rFonts w:asciiTheme="minorHAnsi" w:hAnsiTheme="minorHAnsi"/>
          <w:color w:val="000000"/>
        </w:rPr>
        <w:t xml:space="preserve">toda vez que la persona solicitante requiere, en síntesis </w:t>
      </w:r>
      <w:r w:rsidRPr="00B50EAD">
        <w:rPr>
          <w:rFonts w:asciiTheme="minorHAnsi" w:hAnsiTheme="minorHAnsi"/>
          <w:b/>
        </w:rPr>
        <w:t>“</w:t>
      </w:r>
      <w:r w:rsidRPr="00FB6F54">
        <w:rPr>
          <w:b/>
        </w:rPr>
        <w:t>Asimismo, solicito la lista de proveedores de árboles del municipio y el precio por proveedor de cada especie de árbol (</w:t>
      </w:r>
      <w:proofErr w:type="spellStart"/>
      <w:r w:rsidRPr="00FB6F54">
        <w:rPr>
          <w:b/>
        </w:rPr>
        <w:t>e.g</w:t>
      </w:r>
      <w:proofErr w:type="spellEnd"/>
      <w:r w:rsidRPr="00FB6F54">
        <w:rPr>
          <w:b/>
        </w:rPr>
        <w:t>. encino, fresno, ébano, etc.) comprado por el municipio desde el inicio de la administración 2015-2018 a la fecha de esta solicitud (27 de marzo de 2018).</w:t>
      </w:r>
      <w:r w:rsidRPr="00B50EAD">
        <w:rPr>
          <w:rFonts w:asciiTheme="minorHAnsi" w:hAnsiTheme="minorHAnsi"/>
          <w:b/>
        </w:rPr>
        <w:t>”</w:t>
      </w:r>
      <w:r w:rsidRPr="004174AF">
        <w:rPr>
          <w:rFonts w:asciiTheme="minorHAnsi" w:hAnsiTheme="minorHAnsi" w:cs="Arial"/>
        </w:rPr>
        <w:t>,</w:t>
      </w:r>
      <w:r w:rsidRPr="004174AF">
        <w:rPr>
          <w:rFonts w:asciiTheme="minorHAnsi" w:hAnsiTheme="minorHAnsi"/>
          <w:color w:val="000000"/>
        </w:rPr>
        <w:t xml:space="preserve"> al respecto este sujeto obligado, Secretaria de Desarrollo Urbano y Ecología del Municipal </w:t>
      </w:r>
      <w:r w:rsidRPr="004174AF">
        <w:rPr>
          <w:rFonts w:asciiTheme="minorHAnsi" w:hAnsiTheme="minorHAnsi"/>
          <w:color w:val="000000"/>
        </w:rPr>
        <w:lastRenderedPageBreak/>
        <w:t xml:space="preserve">de Monterrey, declara su notoria incompetencia en términos del artículo 161 de la Ley de Transparencia, por no estar dentro del ámbito de sus atribuciones, facultades o competencias descritas en el Considerando Segundo del presente documento, la información que solicita. Por tanto, en aras de orientar a la persona solicitante sobre la búsqueda de información, deberá recomendársele plantear su solicitud, </w:t>
      </w:r>
      <w:r w:rsidRPr="004174AF">
        <w:rPr>
          <w:rFonts w:asciiTheme="minorHAnsi" w:hAnsiTheme="minorHAnsi"/>
          <w:color w:val="000000"/>
          <w:lang w:val="es-ES_tradnl"/>
        </w:rPr>
        <w:t xml:space="preserve">vía electrónica por medio del Sistema </w:t>
      </w:r>
      <w:proofErr w:type="spellStart"/>
      <w:r w:rsidRPr="004174AF">
        <w:rPr>
          <w:rFonts w:asciiTheme="minorHAnsi" w:hAnsiTheme="minorHAnsi"/>
          <w:color w:val="000000"/>
          <w:lang w:val="es-ES_tradnl"/>
        </w:rPr>
        <w:t>Infomex</w:t>
      </w:r>
      <w:proofErr w:type="spellEnd"/>
      <w:r w:rsidRPr="004174AF">
        <w:rPr>
          <w:rFonts w:asciiTheme="minorHAnsi" w:hAnsiTheme="minorHAnsi"/>
          <w:color w:val="000000"/>
          <w:lang w:val="es-ES_tradnl"/>
        </w:rPr>
        <w:t xml:space="preserve"> Nuevo León ligado a la Plataforma Nacional de Transparencia en la liga: </w:t>
      </w:r>
      <w:hyperlink r:id="rId9" w:history="1">
        <w:r w:rsidRPr="004174AF">
          <w:rPr>
            <w:rStyle w:val="Hipervnculo"/>
            <w:rFonts w:asciiTheme="minorHAnsi" w:hAnsiTheme="minorHAnsi" w:cs="Calibri"/>
            <w:lang w:val="es-ES"/>
          </w:rPr>
          <w:t>http://nl.infomex.org.mx/</w:t>
        </w:r>
      </w:hyperlink>
      <w:r w:rsidRPr="004174AF">
        <w:rPr>
          <w:rFonts w:asciiTheme="minorHAnsi" w:hAnsiTheme="minorHAnsi" w:cs="Calibri"/>
          <w:lang w:val="es-ES_tradnl"/>
        </w:rPr>
        <w:t xml:space="preserve">, </w:t>
      </w:r>
      <w:r w:rsidRPr="004174AF">
        <w:rPr>
          <w:rFonts w:asciiTheme="minorHAnsi" w:hAnsiTheme="minorHAnsi"/>
          <w:color w:val="000000"/>
          <w:lang w:val="es-ES_tradnl"/>
        </w:rPr>
        <w:t>ante el sujeto obligado denominado</w:t>
      </w:r>
      <w:r w:rsidRPr="004174AF">
        <w:rPr>
          <w:rFonts w:asciiTheme="minorHAnsi" w:hAnsiTheme="minorHAnsi"/>
          <w:color w:val="000000"/>
        </w:rPr>
        <w:t xml:space="preserve"> </w:t>
      </w:r>
      <w:r>
        <w:rPr>
          <w:rFonts w:asciiTheme="minorHAnsi" w:hAnsiTheme="minorHAnsi"/>
          <w:b/>
          <w:color w:val="000000"/>
        </w:rPr>
        <w:t>Tesorería Municipal de Monterrey</w:t>
      </w:r>
      <w:r w:rsidRPr="004174AF">
        <w:rPr>
          <w:rFonts w:asciiTheme="minorHAnsi" w:hAnsiTheme="minorHAnsi" w:cs="Calibri"/>
          <w:lang w:val="es-ES_tradnl"/>
        </w:rPr>
        <w:t>.</w:t>
      </w:r>
    </w:p>
    <w:p w14:paraId="7F2AF227" w14:textId="439DAB9A" w:rsidR="00BD1DC6" w:rsidRDefault="00BD1DC6" w:rsidP="00BD1DC6">
      <w:pPr>
        <w:spacing w:before="120" w:after="120"/>
        <w:ind w:left="567" w:right="616"/>
        <w:jc w:val="both"/>
        <w:rPr>
          <w:rFonts w:ascii="Cambria" w:hAnsi="Cambria" w:cs="Arial"/>
        </w:rPr>
      </w:pPr>
      <w:r w:rsidRPr="004174AF">
        <w:t>Además, y si bien es cierto que el artículo 57 fracción II de la Ley de Transparencia, establece que en los casos de ampliación del plazo de respuesta, clasificación de la información y declaración de inexistencia o de incompetencia, se requiere de la confirmación del Comité de Transparencia, dicha hipótesis legal no resulta aplicable para el caso de la notoria incompetencia, toda vez que de conformidad con el diverso artículo 161 de la Ley de Transparencia, se está ante un nuevo supuesto, cuya determinación compete directamente a la Unidad de Transparencia, no así al Comité, y que adicionalmente, debe responderse en un plazo menor al plazo ordinario de 10 días que señala la Ley, esto es, en un plazo acotado de 3 días. El artículo 161 en cita establece textualmente lo siguiente: “</w:t>
      </w:r>
      <w:r w:rsidRPr="004174AF">
        <w:rPr>
          <w:i/>
          <w:iCs/>
        </w:rPr>
        <w:t>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 Si los sujetos obligados son competentes para atender parcialmente la solicitud de acceso a la información, deberá dar respuesta respecto de dicha parte. Respecto de la información sobre la cual es incompetente se procederá conforme lo señala el párrafo anterior</w:t>
      </w:r>
      <w:r w:rsidRPr="004174AF">
        <w:t>.” Por tanto, tratándose en este caso de notoria incompetencia, no es necesaria la intervención del Comité de Transparencia.</w:t>
      </w:r>
    </w:p>
    <w:p w14:paraId="3AC9543A" w14:textId="4D547949" w:rsidR="00C10748" w:rsidRPr="00C10748" w:rsidRDefault="00840DE3" w:rsidP="00C10748">
      <w:pPr>
        <w:spacing w:before="120" w:after="120"/>
        <w:ind w:left="567" w:right="616"/>
        <w:jc w:val="both"/>
        <w:rPr>
          <w:rFonts w:ascii="Cambria" w:hAnsi="Cambria"/>
          <w:b/>
        </w:rPr>
      </w:pPr>
      <w:r w:rsidRPr="00C10748">
        <w:rPr>
          <w:rFonts w:ascii="Cambria" w:hAnsi="Cambria" w:cstheme="majorHAnsi"/>
        </w:rPr>
        <w:t xml:space="preserve">Por lo tanto, del análisis de la solicitud al amparo de los artículos precitados, y detectándose que la información requerida sobre </w:t>
      </w:r>
      <w:r w:rsidR="00FF33C1" w:rsidRPr="00FF33C1">
        <w:rPr>
          <w:rFonts w:ascii="Cambria" w:hAnsi="Cambria" w:cstheme="majorHAnsi"/>
          <w:b/>
        </w:rPr>
        <w:t>“</w:t>
      </w:r>
      <w:r w:rsidR="00BD1DC6" w:rsidRPr="00FB6F54">
        <w:rPr>
          <w:b/>
        </w:rPr>
        <w:t>Cantidad de árboles, desglosado por especies (</w:t>
      </w:r>
      <w:proofErr w:type="spellStart"/>
      <w:r w:rsidR="00BD1DC6" w:rsidRPr="00FB6F54">
        <w:rPr>
          <w:b/>
        </w:rPr>
        <w:t>e.g</w:t>
      </w:r>
      <w:proofErr w:type="spellEnd"/>
      <w:r w:rsidR="00BD1DC6" w:rsidRPr="00FB6F54">
        <w:rPr>
          <w:b/>
        </w:rPr>
        <w:t xml:space="preserve">. encino, fresno, ébano, etc.), que desde el inicio de la administración 2015-2018 a la fecha de esta solicitud (27 de marzo de 2018): 1. Ha plantado </w:t>
      </w:r>
      <w:r w:rsidR="00BD1DC6">
        <w:rPr>
          <w:b/>
        </w:rPr>
        <w:t xml:space="preserve">en la vía pública del municipio, </w:t>
      </w:r>
      <w:r w:rsidR="00BD1DC6" w:rsidRPr="00FB6F54">
        <w:rPr>
          <w:b/>
        </w:rPr>
        <w:t>2. Ha donado a personas físicas habitantes de Monterrey para que éstos se hagan cargo de plantarlos y de su mantenimiento (riego, poda)</w:t>
      </w:r>
      <w:r w:rsidR="00BD1DC6">
        <w:rPr>
          <w:b/>
        </w:rPr>
        <w:t xml:space="preserve">, </w:t>
      </w:r>
      <w:r w:rsidR="00BD1DC6" w:rsidRPr="00FB6F54">
        <w:rPr>
          <w:b/>
        </w:rPr>
        <w:t>3. Ha donado a organizaciones civiles o cualquier otra persona moral para que éstos se hagan cargo de plantarlos y de</w:t>
      </w:r>
      <w:r w:rsidR="00BD1DC6">
        <w:rPr>
          <w:b/>
        </w:rPr>
        <w:t xml:space="preserve"> su mantenimiento (riego, poda), </w:t>
      </w:r>
      <w:r w:rsidR="00BD1DC6" w:rsidRPr="00FB6F54">
        <w:rPr>
          <w:b/>
        </w:rPr>
        <w:t xml:space="preserve">Cantidad de permios de tala y permisos de poda de </w:t>
      </w:r>
      <w:r w:rsidR="00BD1DC6" w:rsidRPr="00FB6F54">
        <w:rPr>
          <w:b/>
        </w:rPr>
        <w:lastRenderedPageBreak/>
        <w:t>árboles otorgados por el municipio desde el inicio de la administración 2015-2018 a la fecha de esta solicitud (27 de marzo de 2018), así como la cantidad de árboles de compensación otorgados por los ciudadanos al municipio con el fin de obtener permisos de tala y/o poda de árboles en este mismo período.</w:t>
      </w:r>
      <w:r w:rsidR="00BD1DC6" w:rsidRPr="00FB6F54">
        <w:rPr>
          <w:rFonts w:ascii="Cambria" w:hAnsi="Cambria"/>
          <w:b/>
        </w:rPr>
        <w:t>”</w:t>
      </w:r>
      <w:r w:rsidR="00BD1DC6">
        <w:rPr>
          <w:rFonts w:ascii="Cambria" w:hAnsi="Cambria"/>
          <w:b/>
        </w:rPr>
        <w:t>,</w:t>
      </w:r>
      <w:r w:rsidR="00FF33C1">
        <w:rPr>
          <w:rFonts w:ascii="Cambria" w:hAnsi="Cambria"/>
          <w:b/>
        </w:rPr>
        <w:t xml:space="preserve"> </w:t>
      </w:r>
      <w:r w:rsidRPr="00C10748">
        <w:rPr>
          <w:rFonts w:ascii="Cambria" w:hAnsi="Cambria" w:cstheme="majorHAnsi"/>
        </w:rPr>
        <w:t xml:space="preserve">obra en poder de este sujeto obligado, </w:t>
      </w:r>
      <w:r w:rsidR="000F245B">
        <w:rPr>
          <w:rFonts w:ascii="Cambria" w:eastAsia="Calibri" w:hAnsi="Cambria" w:cstheme="majorHAnsi"/>
        </w:rPr>
        <w:t>procede la entrega de la información mediante el ANEXO “1” de este Acuerdo</w:t>
      </w:r>
      <w:r w:rsidR="001B2575" w:rsidRPr="00C10748">
        <w:rPr>
          <w:rFonts w:ascii="Cambria" w:hAnsi="Cambria" w:cs="Calibri"/>
          <w:bCs/>
          <w:color w:val="000000"/>
        </w:rPr>
        <w:t>.</w:t>
      </w:r>
    </w:p>
    <w:p w14:paraId="1F321231" w14:textId="04B15167" w:rsidR="008A1236" w:rsidRDefault="00840DE3" w:rsidP="00E930D7">
      <w:pPr>
        <w:spacing w:before="120" w:after="120"/>
        <w:ind w:left="567" w:right="616"/>
        <w:jc w:val="both"/>
        <w:rPr>
          <w:rFonts w:ascii="Cambria" w:eastAsia="Calibri" w:hAnsi="Cambria" w:cstheme="majorHAnsi"/>
        </w:rPr>
      </w:pPr>
      <w:r w:rsidRPr="00C10748">
        <w:rPr>
          <w:rFonts w:ascii="Cambria" w:eastAsia="Calibri" w:hAnsi="Cambria" w:cstheme="majorHAnsi"/>
        </w:rPr>
        <w:t xml:space="preserve">Por lo anteriormente expuesto y fundado, se emite el siguiente: </w:t>
      </w:r>
    </w:p>
    <w:p w14:paraId="218C7CB7" w14:textId="77777777" w:rsidR="00E930D7" w:rsidRPr="00C10748" w:rsidRDefault="00E930D7" w:rsidP="00E930D7">
      <w:pPr>
        <w:spacing w:before="120" w:after="120"/>
        <w:ind w:left="567" w:right="616"/>
        <w:jc w:val="both"/>
        <w:rPr>
          <w:rFonts w:ascii="Cambria" w:eastAsia="Calibri" w:hAnsi="Cambria" w:cstheme="majorHAnsi"/>
          <w:b/>
        </w:rPr>
      </w:pPr>
    </w:p>
    <w:p w14:paraId="15B98251" w14:textId="259936F9" w:rsidR="000F245B" w:rsidRPr="00C10748" w:rsidRDefault="008A1236" w:rsidP="0049029D">
      <w:pPr>
        <w:tabs>
          <w:tab w:val="left" w:pos="2977"/>
        </w:tabs>
        <w:spacing w:before="120" w:after="120"/>
        <w:ind w:left="567" w:right="616"/>
        <w:jc w:val="center"/>
        <w:rPr>
          <w:rFonts w:ascii="Cambria" w:eastAsia="Calibri" w:hAnsi="Cambria" w:cstheme="majorHAnsi"/>
          <w:b/>
        </w:rPr>
      </w:pPr>
      <w:r w:rsidRPr="00C10748">
        <w:rPr>
          <w:rFonts w:ascii="Cambria" w:eastAsia="Calibri" w:hAnsi="Cambria" w:cstheme="majorHAnsi"/>
          <w:b/>
        </w:rPr>
        <w:t>A C U E R D O</w:t>
      </w:r>
    </w:p>
    <w:p w14:paraId="448AE6D9" w14:textId="0F60D39A" w:rsidR="00FF33C1" w:rsidRDefault="008A1236" w:rsidP="003F0A32">
      <w:pPr>
        <w:pStyle w:val="ecxmsonormal"/>
        <w:tabs>
          <w:tab w:val="left" w:pos="2977"/>
        </w:tabs>
        <w:spacing w:before="120" w:after="120"/>
        <w:ind w:left="567" w:right="616"/>
        <w:jc w:val="both"/>
        <w:rPr>
          <w:rFonts w:ascii="Cambria" w:hAnsi="Cambria" w:cstheme="majorHAnsi"/>
          <w:b/>
          <w:lang w:val="es-ES_tradnl"/>
        </w:rPr>
      </w:pPr>
      <w:r w:rsidRPr="00C10748">
        <w:rPr>
          <w:rFonts w:ascii="Cambria" w:hAnsi="Cambria" w:cstheme="majorHAnsi"/>
          <w:b/>
          <w:bCs/>
          <w:lang w:val="es-ES_tradnl"/>
        </w:rPr>
        <w:t>PRIMERO</w:t>
      </w:r>
      <w:r w:rsidR="00720558" w:rsidRPr="00C10748">
        <w:rPr>
          <w:rFonts w:ascii="Cambria" w:hAnsi="Cambria" w:cstheme="majorHAnsi"/>
          <w:b/>
          <w:bCs/>
          <w:lang w:val="es-ES_tradnl"/>
        </w:rPr>
        <w:t>.</w:t>
      </w:r>
      <w:r w:rsidRPr="00C10748">
        <w:rPr>
          <w:rFonts w:ascii="Cambria" w:hAnsi="Cambria" w:cstheme="majorHAnsi"/>
          <w:lang w:val="es-ES_tradnl"/>
        </w:rPr>
        <w:t xml:space="preserve"> </w:t>
      </w:r>
      <w:r w:rsidR="000E6083" w:rsidRPr="00C10748">
        <w:rPr>
          <w:rFonts w:ascii="Cambria" w:hAnsi="Cambria" w:cstheme="majorHAnsi"/>
          <w:lang w:val="es-ES_tradnl"/>
        </w:rPr>
        <w:t xml:space="preserve">Resulta procedente admitir a trámite la solicitud de acceso a la información que se analiza presentada </w:t>
      </w:r>
      <w:r w:rsidR="00FE5DEF" w:rsidRPr="00C10748">
        <w:rPr>
          <w:rFonts w:ascii="Cambria" w:hAnsi="Cambria" w:cstheme="majorHAnsi"/>
          <w:lang w:val="es-ES_tradnl"/>
        </w:rPr>
        <w:t>a través</w:t>
      </w:r>
      <w:r w:rsidR="000E6083" w:rsidRPr="00C10748">
        <w:rPr>
          <w:rFonts w:ascii="Cambria" w:hAnsi="Cambria" w:cstheme="majorHAnsi"/>
          <w:lang w:val="es-ES_tradnl"/>
        </w:rPr>
        <w:t xml:space="preserve"> del Sistema </w:t>
      </w:r>
      <w:proofErr w:type="spellStart"/>
      <w:r w:rsidR="000E6083" w:rsidRPr="00C10748">
        <w:rPr>
          <w:rFonts w:ascii="Cambria" w:hAnsi="Cambria" w:cstheme="majorHAnsi"/>
          <w:lang w:val="es-ES_tradnl"/>
        </w:rPr>
        <w:t>Infomex</w:t>
      </w:r>
      <w:proofErr w:type="spellEnd"/>
      <w:r w:rsidR="000E6083" w:rsidRPr="00C10748">
        <w:rPr>
          <w:rFonts w:ascii="Cambria" w:hAnsi="Cambria" w:cstheme="majorHAnsi"/>
          <w:lang w:val="es-ES_tradnl"/>
        </w:rPr>
        <w:t xml:space="preserve"> Nuevo León, vinculado a la Plataforma Nacional de Transparencia </w:t>
      </w:r>
      <w:r w:rsidR="000E6083" w:rsidRPr="00C10748">
        <w:rPr>
          <w:rFonts w:ascii="Cambria" w:hAnsi="Cambria" w:cs="Arial"/>
          <w:bCs/>
          <w:lang w:val="es-ES_tradnl" w:eastAsia="es-ES"/>
        </w:rPr>
        <w:t xml:space="preserve">bajo el número de folio </w:t>
      </w:r>
      <w:r w:rsidR="00FE5DEF" w:rsidRPr="00C10748">
        <w:rPr>
          <w:rFonts w:ascii="Cambria" w:hAnsi="Cambria" w:cs="Arial"/>
          <w:bCs/>
          <w:lang w:val="es-ES_tradnl" w:eastAsia="es-ES"/>
        </w:rPr>
        <w:t>00</w:t>
      </w:r>
      <w:r w:rsidR="00BD1DC6">
        <w:rPr>
          <w:rFonts w:ascii="Cambria" w:hAnsi="Cambria" w:cs="Arial"/>
          <w:bCs/>
          <w:lang w:val="es-ES_tradnl" w:eastAsia="es-ES"/>
        </w:rPr>
        <w:t>557818</w:t>
      </w:r>
      <w:r w:rsidR="000E6083" w:rsidRPr="00C10748">
        <w:rPr>
          <w:rFonts w:ascii="Cambria" w:hAnsi="Cambria" w:cstheme="majorHAnsi"/>
          <w:color w:val="000000"/>
        </w:rPr>
        <w:t>.</w:t>
      </w:r>
    </w:p>
    <w:p w14:paraId="513F8415" w14:textId="0FD03682" w:rsidR="001B2575" w:rsidRDefault="00A56047" w:rsidP="003F0A32">
      <w:pPr>
        <w:pStyle w:val="ecxmsonormal"/>
        <w:tabs>
          <w:tab w:val="left" w:pos="2977"/>
        </w:tabs>
        <w:spacing w:before="120" w:after="120"/>
        <w:ind w:left="567" w:right="616"/>
        <w:jc w:val="both"/>
        <w:rPr>
          <w:rFonts w:asciiTheme="minorHAnsi" w:hAnsiTheme="minorHAnsi" w:cs="Calibri"/>
          <w:lang w:val="es-ES_tradnl"/>
        </w:rPr>
      </w:pPr>
      <w:r w:rsidRPr="00C10748">
        <w:rPr>
          <w:rFonts w:ascii="Cambria" w:hAnsi="Cambria" w:cstheme="majorHAnsi"/>
          <w:b/>
          <w:lang w:val="es-ES_tradnl"/>
        </w:rPr>
        <w:t xml:space="preserve">SEGUNDO. </w:t>
      </w:r>
      <w:r w:rsidRPr="00C10748">
        <w:rPr>
          <w:rFonts w:ascii="Cambria" w:hAnsi="Cambria" w:cstheme="majorHAnsi"/>
          <w:lang w:val="es-ES_tradnl"/>
        </w:rPr>
        <w:t xml:space="preserve">Comuníquese a la persona solicitante que, conforme a los razonamientos lógico jurídicos expresados en el Considerando </w:t>
      </w:r>
      <w:r w:rsidR="00BD1DC6" w:rsidRPr="00C10748">
        <w:rPr>
          <w:rFonts w:ascii="Cambria" w:hAnsi="Cambria" w:cs="Arial"/>
          <w:lang w:val="es-ES_tradnl"/>
        </w:rPr>
        <w:t>QUINTO</w:t>
      </w:r>
      <w:r w:rsidR="00BD1DC6" w:rsidRPr="00C10748">
        <w:rPr>
          <w:rFonts w:ascii="Cambria" w:hAnsi="Cambria" w:cs="Arial"/>
          <w:bCs/>
          <w:lang w:val="es-ES_tradnl" w:eastAsia="es-ES"/>
        </w:rPr>
        <w:t xml:space="preserve"> del presente Acuerdo</w:t>
      </w:r>
      <w:r w:rsidR="00BD1DC6" w:rsidRPr="00C10748">
        <w:rPr>
          <w:rFonts w:ascii="Cambria" w:hAnsi="Cambria" w:cs="Arial"/>
          <w:bCs/>
        </w:rPr>
        <w:t xml:space="preserve">, </w:t>
      </w:r>
      <w:r w:rsidR="00BD1DC6" w:rsidRPr="00C10748">
        <w:rPr>
          <w:rFonts w:ascii="Cambria" w:hAnsi="Cambria" w:cs="Arial"/>
        </w:rPr>
        <w:t>el cual se tiene aquí por reproducido, y que síntesis establece que</w:t>
      </w:r>
      <w:r w:rsidR="00BD1DC6">
        <w:rPr>
          <w:rFonts w:ascii="Cambria" w:hAnsi="Cambria" w:cs="Arial"/>
          <w:bCs/>
        </w:rPr>
        <w:t xml:space="preserve"> por un lado </w:t>
      </w:r>
      <w:r w:rsidR="00BD1DC6" w:rsidRPr="00C10748">
        <w:rPr>
          <w:rFonts w:ascii="Cambria" w:hAnsi="Cambria" w:cs="Arial"/>
          <w:lang w:val="es-ES_tradnl"/>
        </w:rPr>
        <w:t>resulta procedente notificarle la</w:t>
      </w:r>
      <w:r w:rsidR="00BD1DC6" w:rsidRPr="00C10748">
        <w:rPr>
          <w:rFonts w:ascii="Cambria" w:hAnsi="Cambria" w:cs="Arial"/>
          <w:bCs/>
          <w:lang w:val="es-ES_tradnl"/>
        </w:rPr>
        <w:t xml:space="preserve"> entrega de la información </w:t>
      </w:r>
      <w:r w:rsidR="00BD1DC6">
        <w:rPr>
          <w:rFonts w:ascii="Cambria" w:hAnsi="Cambria" w:cs="Arial"/>
          <w:bCs/>
          <w:lang w:val="es-ES_tradnl"/>
        </w:rPr>
        <w:t>solicitada mediante el</w:t>
      </w:r>
      <w:r w:rsidR="00BD1DC6" w:rsidRPr="00C10748">
        <w:rPr>
          <w:rFonts w:ascii="Cambria" w:hAnsi="Cambria" w:cs="Arial"/>
          <w:bCs/>
          <w:lang w:val="es-ES_tradnl"/>
        </w:rPr>
        <w:t xml:space="preserve"> Anexo “</w:t>
      </w:r>
      <w:r w:rsidR="00BD1DC6">
        <w:rPr>
          <w:rFonts w:ascii="Cambria" w:hAnsi="Cambria" w:cs="Arial"/>
          <w:bCs/>
          <w:lang w:val="es-ES_tradnl"/>
        </w:rPr>
        <w:t>1</w:t>
      </w:r>
      <w:r w:rsidR="00BD1DC6" w:rsidRPr="00C10748">
        <w:rPr>
          <w:rFonts w:ascii="Cambria" w:hAnsi="Cambria" w:cs="Arial"/>
          <w:bCs/>
          <w:lang w:val="es-ES_tradnl"/>
        </w:rPr>
        <w:t>”</w:t>
      </w:r>
      <w:r w:rsidR="00BD1DC6">
        <w:rPr>
          <w:rFonts w:ascii="Cambria" w:hAnsi="Cambria" w:cs="Arial"/>
          <w:bCs/>
          <w:lang w:val="es-ES_tradnl"/>
        </w:rPr>
        <w:t xml:space="preserve"> en relación a los puntos 1,</w:t>
      </w:r>
      <w:r w:rsidR="00BD1DC6">
        <w:rPr>
          <w:rFonts w:ascii="Cambria" w:hAnsi="Cambria" w:cs="Arial"/>
          <w:bCs/>
        </w:rPr>
        <w:t xml:space="preserve"> </w:t>
      </w:r>
      <w:r w:rsidR="00BD1DC6">
        <w:rPr>
          <w:rFonts w:ascii="Cambria" w:hAnsi="Cambria" w:cs="Arial"/>
          <w:bCs/>
          <w:lang w:val="es-ES_tradnl"/>
        </w:rPr>
        <w:t xml:space="preserve">2 y 3 solicitados, así como en relación a </w:t>
      </w:r>
      <w:r w:rsidR="00BD1DC6" w:rsidRPr="00FB6F54">
        <w:rPr>
          <w:rFonts w:ascii="Cambria" w:hAnsi="Cambria" w:cs="Arial"/>
          <w:b/>
          <w:bCs/>
          <w:lang w:val="es-ES_tradnl"/>
        </w:rPr>
        <w:t>“los permisos de tala y permisos de poda de árboles otorgados por el municipio desde el inicio de la administración 2015-2018 a la fecha, así como la cantidad de árboles de compensación otorgados por los ciudadanos al municipio”</w:t>
      </w:r>
      <w:r w:rsidR="00BD1DC6">
        <w:rPr>
          <w:rFonts w:ascii="Cambria" w:hAnsi="Cambria" w:cs="Arial"/>
          <w:b/>
          <w:bCs/>
          <w:lang w:val="es-ES_tradnl"/>
        </w:rPr>
        <w:t xml:space="preserve">; </w:t>
      </w:r>
      <w:r w:rsidR="00BD1DC6" w:rsidRPr="00FB6F54">
        <w:rPr>
          <w:rFonts w:ascii="Cambria" w:hAnsi="Cambria" w:cs="Arial"/>
          <w:bCs/>
          <w:lang w:val="es-ES_tradnl"/>
        </w:rPr>
        <w:t xml:space="preserve">por otro lado </w:t>
      </w:r>
      <w:r w:rsidR="00BD1DC6" w:rsidRPr="004174AF">
        <w:rPr>
          <w:rFonts w:asciiTheme="minorHAnsi" w:hAnsiTheme="minorHAnsi" w:cs="Calibri"/>
        </w:rPr>
        <w:t xml:space="preserve">este sujeto obligado, Secretaría de Desarrollo Urbano y Ecología del Municipio de Monterrey, declara su notoria incompetencia en lo que respecta a </w:t>
      </w:r>
      <w:r w:rsidR="00BD1DC6" w:rsidRPr="00A2048F">
        <w:rPr>
          <w:rFonts w:cs="Calibri"/>
          <w:b/>
        </w:rPr>
        <w:t>“lista de proveedores de árboles del municipio y el precio por proveedor de cada especie de árbol (</w:t>
      </w:r>
      <w:proofErr w:type="spellStart"/>
      <w:r w:rsidR="00BD1DC6" w:rsidRPr="00A2048F">
        <w:rPr>
          <w:rFonts w:cs="Calibri"/>
          <w:b/>
        </w:rPr>
        <w:t>e.g</w:t>
      </w:r>
      <w:proofErr w:type="spellEnd"/>
      <w:r w:rsidR="00BD1DC6" w:rsidRPr="00A2048F">
        <w:rPr>
          <w:rFonts w:cs="Calibri"/>
          <w:b/>
        </w:rPr>
        <w:t>. encino, fresno, ébano, etc.)comprado por el municipio desde el inicio de la administración 2015-2018 a la fech</w:t>
      </w:r>
      <w:r w:rsidR="00BD1DC6">
        <w:rPr>
          <w:rFonts w:cs="Calibri"/>
          <w:b/>
        </w:rPr>
        <w:t>a</w:t>
      </w:r>
      <w:r w:rsidR="00BD1DC6" w:rsidRPr="00A2048F">
        <w:rPr>
          <w:rFonts w:cs="Calibri"/>
          <w:b/>
        </w:rPr>
        <w:t>.”</w:t>
      </w:r>
      <w:r w:rsidR="00BD1DC6" w:rsidRPr="004174AF">
        <w:rPr>
          <w:rFonts w:asciiTheme="minorHAnsi" w:hAnsiTheme="minorHAnsi" w:cs="Calibri"/>
        </w:rPr>
        <w:t xml:space="preserve">, </w:t>
      </w:r>
      <w:r w:rsidR="00BD1DC6">
        <w:rPr>
          <w:rFonts w:asciiTheme="minorHAnsi" w:hAnsiTheme="minorHAnsi" w:cs="Calibri"/>
        </w:rPr>
        <w:t xml:space="preserve">en términos del artículo 161 de la Ley de Transparencia, </w:t>
      </w:r>
      <w:r w:rsidR="00BD1DC6" w:rsidRPr="004174AF">
        <w:rPr>
          <w:rFonts w:asciiTheme="minorHAnsi" w:hAnsiTheme="minorHAnsi" w:cs="Calibri"/>
        </w:rPr>
        <w:t xml:space="preserve">por no encontrarse dentro del ámbito de sus atribuciones, facultades o competencias. Por tanto, en aras de orientar la búsqueda de la información, se recomienda plantear su solicitud, </w:t>
      </w:r>
      <w:r w:rsidR="00BD1DC6" w:rsidRPr="004174AF">
        <w:rPr>
          <w:rFonts w:asciiTheme="minorHAnsi" w:hAnsiTheme="minorHAnsi" w:cs="Calibri"/>
          <w:lang w:val="es-ES_tradnl"/>
        </w:rPr>
        <w:t xml:space="preserve">vía electrónica por medio del Sistema </w:t>
      </w:r>
      <w:proofErr w:type="spellStart"/>
      <w:r w:rsidR="00BD1DC6" w:rsidRPr="004174AF">
        <w:rPr>
          <w:rFonts w:asciiTheme="minorHAnsi" w:hAnsiTheme="minorHAnsi" w:cs="Calibri"/>
          <w:lang w:val="es-ES_tradnl"/>
        </w:rPr>
        <w:t>Infomex</w:t>
      </w:r>
      <w:proofErr w:type="spellEnd"/>
      <w:r w:rsidR="00BD1DC6" w:rsidRPr="004174AF">
        <w:rPr>
          <w:rFonts w:asciiTheme="minorHAnsi" w:hAnsiTheme="minorHAnsi" w:cs="Calibri"/>
          <w:lang w:val="es-ES_tradnl"/>
        </w:rPr>
        <w:t xml:space="preserve"> Nacional ligado a la Plataforma Nacional de Transparencia en la liga: </w:t>
      </w:r>
      <w:hyperlink r:id="rId10" w:history="1">
        <w:r w:rsidR="00BD1DC6" w:rsidRPr="004174AF">
          <w:rPr>
            <w:rStyle w:val="Hipervnculo"/>
            <w:rFonts w:asciiTheme="minorHAnsi" w:hAnsiTheme="minorHAnsi" w:cs="Calibri"/>
          </w:rPr>
          <w:t>http://nl.infomex.org.mx/</w:t>
        </w:r>
      </w:hyperlink>
      <w:r w:rsidR="00BD1DC6" w:rsidRPr="004174AF">
        <w:rPr>
          <w:rFonts w:asciiTheme="minorHAnsi" w:hAnsiTheme="minorHAnsi" w:cs="Calibri"/>
          <w:lang w:val="es-ES_tradnl"/>
        </w:rPr>
        <w:t xml:space="preserve">, </w:t>
      </w:r>
      <w:r w:rsidR="00BD1DC6" w:rsidRPr="004174AF">
        <w:rPr>
          <w:rFonts w:asciiTheme="minorHAnsi" w:hAnsiTheme="minorHAnsi"/>
          <w:color w:val="000000"/>
          <w:lang w:val="es-ES_tradnl"/>
        </w:rPr>
        <w:t>ante el sujeto obligado denominado</w:t>
      </w:r>
      <w:r w:rsidR="00BD1DC6" w:rsidRPr="004174AF">
        <w:rPr>
          <w:rFonts w:asciiTheme="minorHAnsi" w:hAnsiTheme="minorHAnsi"/>
          <w:color w:val="000000"/>
        </w:rPr>
        <w:t xml:space="preserve"> </w:t>
      </w:r>
      <w:r w:rsidR="00BD1DC6">
        <w:rPr>
          <w:b/>
          <w:color w:val="000000"/>
        </w:rPr>
        <w:t>Tesorería Municipal de Monterrey</w:t>
      </w:r>
      <w:r w:rsidR="00BD1DC6" w:rsidRPr="004174AF">
        <w:rPr>
          <w:rFonts w:asciiTheme="minorHAnsi" w:hAnsiTheme="minorHAnsi" w:cs="Calibri"/>
          <w:lang w:val="es-ES_tradnl"/>
        </w:rPr>
        <w:t>.</w:t>
      </w:r>
    </w:p>
    <w:p w14:paraId="41C7C669" w14:textId="77777777" w:rsidR="00BD1DC6" w:rsidRPr="00C10748" w:rsidRDefault="00BD1DC6" w:rsidP="003F0A32">
      <w:pPr>
        <w:pStyle w:val="ecxmsonormal"/>
        <w:tabs>
          <w:tab w:val="left" w:pos="2977"/>
        </w:tabs>
        <w:spacing w:before="120" w:after="120"/>
        <w:ind w:left="567" w:right="616"/>
        <w:jc w:val="both"/>
        <w:rPr>
          <w:rFonts w:ascii="Cambria" w:hAnsi="Cambria" w:cs="Arial"/>
          <w:bCs/>
          <w:lang w:val="es-ES_tradnl" w:eastAsia="es-ES"/>
        </w:rPr>
      </w:pPr>
    </w:p>
    <w:p w14:paraId="79DEE27D" w14:textId="281371ED" w:rsidR="001B2575" w:rsidRDefault="00A56047" w:rsidP="004E6149">
      <w:pPr>
        <w:pStyle w:val="ecxmsonormal"/>
        <w:tabs>
          <w:tab w:val="left" w:pos="2977"/>
          <w:tab w:val="left" w:pos="8505"/>
        </w:tabs>
        <w:spacing w:before="120" w:after="120"/>
        <w:ind w:left="567" w:right="616"/>
        <w:jc w:val="both"/>
        <w:rPr>
          <w:rFonts w:ascii="Cambria" w:hAnsi="Cambria" w:cs="Arial"/>
          <w:lang w:val="es-ES_tradnl"/>
        </w:rPr>
      </w:pPr>
      <w:r w:rsidRPr="00C10748">
        <w:rPr>
          <w:rFonts w:ascii="Cambria" w:hAnsi="Cambria" w:cstheme="majorHAnsi"/>
          <w:b/>
          <w:bCs/>
          <w:lang w:val="es-ES_tradnl"/>
        </w:rPr>
        <w:t>TERCERO.</w:t>
      </w:r>
      <w:r w:rsidRPr="00C10748">
        <w:rPr>
          <w:rFonts w:ascii="Cambria" w:hAnsi="Cambria"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w:t>
      </w:r>
      <w:r w:rsidRPr="00C10748">
        <w:rPr>
          <w:rFonts w:ascii="Cambria" w:hAnsi="Cambria" w:cstheme="majorHAnsi"/>
          <w:lang w:val="es-ES_tradnl"/>
        </w:rPr>
        <w:lastRenderedPageBreak/>
        <w:t xml:space="preserve">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Pr="00C10748">
        <w:rPr>
          <w:rFonts w:ascii="Cambria" w:hAnsi="Cambria" w:cstheme="majorHAnsi"/>
          <w:lang w:val="es-ES_tradnl"/>
        </w:rPr>
        <w:t>Infomex</w:t>
      </w:r>
      <w:proofErr w:type="spellEnd"/>
      <w:r w:rsidRPr="00C10748">
        <w:rPr>
          <w:rFonts w:ascii="Cambria" w:hAnsi="Cambria" w:cstheme="majorHAnsi"/>
          <w:lang w:val="es-ES_tradnl"/>
        </w:rPr>
        <w:t xml:space="preserve"> Nuevo León ligado a la Plataforma Nacional de Transparencia en la liga: </w:t>
      </w:r>
      <w:hyperlink r:id="rId11" w:history="1">
        <w:r w:rsidRPr="00C10748">
          <w:rPr>
            <w:rFonts w:ascii="Cambria" w:hAnsi="Cambria" w:cstheme="majorHAnsi"/>
          </w:rPr>
          <w:t>http://nl.infomex.org.mx/</w:t>
        </w:r>
      </w:hyperlink>
      <w:r w:rsidRPr="00C10748">
        <w:rPr>
          <w:rFonts w:ascii="Cambria" w:hAnsi="Cambria" w:cstheme="majorHAnsi"/>
          <w:lang w:val="es-ES_tradnl"/>
        </w:rPr>
        <w:t xml:space="preserve"> o directamente a través de esta última en caso de que se haya presentado en la misma. </w:t>
      </w:r>
      <w:r w:rsidRPr="00C10748">
        <w:rPr>
          <w:rFonts w:ascii="Cambria" w:hAnsi="Cambria" w:cs="Arial"/>
          <w:lang w:val="es-ES_tradnl"/>
        </w:rPr>
        <w:t xml:space="preserve">También podrá interponerlo en las oficinas de la Unidad de Transparencia de este sujeto obligado, ubicadas en el Piso C-1 del Condominio Acero en Zaragoza No. 1000 Sur, en el municipio de Monterrey, Nuevo León, o bien a través del correo electrónico </w:t>
      </w:r>
      <w:hyperlink r:id="rId12" w:history="1">
        <w:r w:rsidR="001B2575" w:rsidRPr="00C10748">
          <w:rPr>
            <w:rStyle w:val="Hipervnculo"/>
            <w:rFonts w:ascii="Cambria" w:hAnsi="Cambria" w:cs="Arial"/>
            <w:lang w:val="es-ES_tradnl"/>
          </w:rPr>
          <w:t>transparencia.sedue@monterrey.gob.mx</w:t>
        </w:r>
      </w:hyperlink>
      <w:r w:rsidRPr="00C10748">
        <w:rPr>
          <w:rFonts w:ascii="Cambria" w:hAnsi="Cambria" w:cs="Arial"/>
          <w:lang w:val="es-ES_tradnl"/>
        </w:rPr>
        <w:t>.</w:t>
      </w:r>
    </w:p>
    <w:p w14:paraId="0D066B64" w14:textId="77777777" w:rsidR="00BD1DC6" w:rsidRPr="00C10748" w:rsidRDefault="00BD1DC6" w:rsidP="004E6149">
      <w:pPr>
        <w:pStyle w:val="ecxmsonormal"/>
        <w:tabs>
          <w:tab w:val="left" w:pos="2977"/>
          <w:tab w:val="left" w:pos="8505"/>
        </w:tabs>
        <w:spacing w:before="120" w:after="120"/>
        <w:ind w:left="567" w:right="616"/>
        <w:jc w:val="both"/>
        <w:rPr>
          <w:rFonts w:ascii="Cambria" w:hAnsi="Cambria" w:cstheme="majorHAnsi"/>
          <w:b/>
          <w:lang w:val="es-ES_tradnl"/>
        </w:rPr>
      </w:pPr>
    </w:p>
    <w:p w14:paraId="34DBC68B" w14:textId="4A528A15" w:rsidR="003F0A32" w:rsidRDefault="00A56047" w:rsidP="008C3074">
      <w:pPr>
        <w:pStyle w:val="ecxmsonormal"/>
        <w:tabs>
          <w:tab w:val="left" w:pos="2977"/>
          <w:tab w:val="left" w:pos="8364"/>
        </w:tabs>
        <w:spacing w:before="120" w:after="120"/>
        <w:ind w:left="567" w:right="616"/>
        <w:jc w:val="both"/>
        <w:rPr>
          <w:rFonts w:ascii="Cambria" w:hAnsi="Cambria" w:cstheme="majorHAnsi"/>
          <w:lang w:val="es-ES_tradnl"/>
        </w:rPr>
      </w:pPr>
      <w:r w:rsidRPr="00C10748">
        <w:rPr>
          <w:rFonts w:ascii="Cambria" w:hAnsi="Cambria" w:cstheme="majorHAnsi"/>
          <w:b/>
          <w:lang w:val="es-ES_tradnl"/>
        </w:rPr>
        <w:t xml:space="preserve">CUARTO. </w:t>
      </w:r>
      <w:r w:rsidRPr="00C10748">
        <w:rPr>
          <w:rFonts w:ascii="Cambria" w:hAnsi="Cambria"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Pr="00C10748">
        <w:rPr>
          <w:rFonts w:ascii="Cambria" w:hAnsi="Cambria" w:cstheme="majorHAnsi"/>
          <w:color w:val="000000"/>
        </w:rPr>
        <w:t>.</w:t>
      </w:r>
      <w:r w:rsidRPr="00C10748">
        <w:rPr>
          <w:rFonts w:ascii="Cambria" w:hAnsi="Cambria" w:cstheme="majorHAnsi"/>
          <w:lang w:val="es-ES_tradnl"/>
        </w:rPr>
        <w:t xml:space="preserve"> </w:t>
      </w:r>
    </w:p>
    <w:p w14:paraId="5B882EA7" w14:textId="77777777" w:rsidR="00BD1DC6" w:rsidRPr="00C10748" w:rsidRDefault="00BD1DC6" w:rsidP="008C3074">
      <w:pPr>
        <w:pStyle w:val="ecxmsonormal"/>
        <w:tabs>
          <w:tab w:val="left" w:pos="2977"/>
          <w:tab w:val="left" w:pos="8364"/>
        </w:tabs>
        <w:spacing w:before="120" w:after="120"/>
        <w:ind w:left="567" w:right="616"/>
        <w:jc w:val="both"/>
        <w:rPr>
          <w:rFonts w:ascii="Cambria" w:hAnsi="Cambria" w:cstheme="majorHAnsi"/>
          <w:lang w:val="es-ES_tradnl"/>
        </w:rPr>
      </w:pPr>
    </w:p>
    <w:p w14:paraId="4E1635A3" w14:textId="7A15DD72" w:rsidR="001B2575" w:rsidRPr="00C10748" w:rsidRDefault="001B2575" w:rsidP="001B2575">
      <w:pPr>
        <w:pStyle w:val="ecxmsonormal"/>
        <w:tabs>
          <w:tab w:val="left" w:pos="2977"/>
          <w:tab w:val="left" w:pos="8364"/>
        </w:tabs>
        <w:spacing w:before="120" w:after="120"/>
        <w:ind w:left="567" w:right="616"/>
        <w:jc w:val="both"/>
        <w:rPr>
          <w:rFonts w:ascii="Cambria" w:hAnsi="Cambria" w:cs="Arial"/>
        </w:rPr>
      </w:pPr>
      <w:r w:rsidRPr="00C10748">
        <w:rPr>
          <w:rFonts w:ascii="Cambria" w:hAnsi="Cambria" w:cstheme="majorHAnsi"/>
          <w:b/>
        </w:rPr>
        <w:t>NOTIFÍQUESE</w:t>
      </w:r>
      <w:r w:rsidRPr="00C10748">
        <w:rPr>
          <w:rFonts w:ascii="Cambria" w:hAnsi="Cambria" w:cstheme="majorHAnsi"/>
        </w:rPr>
        <w:t xml:space="preserve">. </w:t>
      </w:r>
      <w:r w:rsidRPr="00C10748">
        <w:rPr>
          <w:rFonts w:ascii="Cambria" w:hAnsi="Cambria"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Pr="00C10748">
        <w:rPr>
          <w:rFonts w:ascii="Cambria" w:hAnsi="Cambria" w:cs="Arial"/>
        </w:rPr>
        <w:t xml:space="preserve">y </w:t>
      </w:r>
      <w:r w:rsidRPr="00C10748">
        <w:rPr>
          <w:rFonts w:ascii="Cambria" w:hAnsi="Cambria" w:cs="Arial"/>
          <w:lang w:val="es-ES_tradnl"/>
        </w:rPr>
        <w:t>el Acuerdo por el que se crea la Unidad de Transparencia</w:t>
      </w:r>
      <w:r w:rsidRPr="00C10748">
        <w:rPr>
          <w:rFonts w:ascii="Cambria" w:hAnsi="Cambria" w:cs="Arial"/>
        </w:rPr>
        <w:t xml:space="preserve"> </w:t>
      </w:r>
      <w:r w:rsidRPr="00C10748">
        <w:rPr>
          <w:rFonts w:ascii="Cambria" w:hAnsi="Cambria" w:cs="Arial"/>
          <w:lang w:val="es-ES_tradnl"/>
        </w:rPr>
        <w:t>y el Comité de Transparencia de la Secretaría de Desarrollo Urbano y Ecología de fecha 28 de diciembre de 2016</w:t>
      </w:r>
      <w:r w:rsidRPr="00C10748">
        <w:rPr>
          <w:rFonts w:ascii="Cambria" w:hAnsi="Cambria" w:cs="Arial"/>
        </w:rPr>
        <w:t xml:space="preserve"> </w:t>
      </w:r>
      <w:r w:rsidRPr="00C10748">
        <w:rPr>
          <w:rFonts w:ascii="Cambria" w:hAnsi="Cambria" w:cs="Arial"/>
          <w:lang w:val="es-ES_tradnl"/>
        </w:rPr>
        <w:t xml:space="preserve">para recibir, tramitar y contestar solicitudes de acceso a la información presentadas ante este sujeto obligado, es que lo acuerda y firma el suscrito titular de la Unidad de Transparencia Lic. Héctor Francisco Reyes López de la Secretaría de Desarrollo Urbano y Ecología, del Municipio de Monterrey, Nuevo León. RÚBRICAS.” </w:t>
      </w:r>
    </w:p>
    <w:p w14:paraId="41973D08" w14:textId="33DD5C12" w:rsidR="001B2575" w:rsidRPr="00C10748" w:rsidRDefault="001B2575" w:rsidP="00E930D7">
      <w:pPr>
        <w:pStyle w:val="ecxmsonormal"/>
        <w:tabs>
          <w:tab w:val="left" w:pos="2977"/>
          <w:tab w:val="left" w:pos="8364"/>
        </w:tabs>
        <w:spacing w:before="120" w:after="120"/>
        <w:ind w:right="616"/>
        <w:jc w:val="both"/>
        <w:rPr>
          <w:rFonts w:ascii="Cambria" w:hAnsi="Cambria" w:cstheme="majorHAnsi"/>
          <w:b/>
          <w:color w:val="000000"/>
        </w:rPr>
      </w:pPr>
      <w:r w:rsidRPr="00C10748">
        <w:rPr>
          <w:rFonts w:ascii="Cambria" w:hAnsi="Cambria" w:cs="Arial"/>
        </w:rPr>
        <w:t>Sin otro particular reciba un cordial saludo.</w:t>
      </w:r>
    </w:p>
    <w:p w14:paraId="620D337F" w14:textId="77777777" w:rsidR="001B2575" w:rsidRPr="00C10748" w:rsidRDefault="001B2575" w:rsidP="001B2575">
      <w:pPr>
        <w:jc w:val="center"/>
        <w:rPr>
          <w:rFonts w:ascii="Cambria" w:hAnsi="Cambria" w:cstheme="majorHAnsi"/>
          <w:b/>
          <w:color w:val="000000"/>
        </w:rPr>
      </w:pPr>
    </w:p>
    <w:p w14:paraId="2F7D75F1" w14:textId="77777777" w:rsidR="001B2575" w:rsidRPr="00C10748" w:rsidRDefault="001B2575" w:rsidP="001B2575">
      <w:pPr>
        <w:jc w:val="center"/>
        <w:rPr>
          <w:rFonts w:ascii="Cambria" w:hAnsi="Cambria" w:cstheme="majorHAnsi"/>
          <w:b/>
          <w:color w:val="000000"/>
        </w:rPr>
      </w:pPr>
    </w:p>
    <w:p w14:paraId="7B225A1E" w14:textId="77777777" w:rsidR="001B2575" w:rsidRPr="00C10748" w:rsidRDefault="001B2575" w:rsidP="001B2575">
      <w:pPr>
        <w:pStyle w:val="ecxmsonormal"/>
        <w:tabs>
          <w:tab w:val="left" w:pos="2977"/>
          <w:tab w:val="left" w:pos="8364"/>
        </w:tabs>
        <w:spacing w:after="0"/>
        <w:ind w:right="-25"/>
        <w:jc w:val="center"/>
        <w:rPr>
          <w:rFonts w:ascii="Cambria" w:hAnsi="Cambria" w:cs="Arial"/>
          <w:b/>
          <w:color w:val="000000" w:themeColor="text1"/>
          <w:lang w:val="es-ES_tradnl"/>
        </w:rPr>
      </w:pPr>
      <w:r w:rsidRPr="00C10748">
        <w:rPr>
          <w:rFonts w:ascii="Cambria" w:hAnsi="Cambria" w:cs="Arial"/>
          <w:b/>
          <w:color w:val="000000" w:themeColor="text1"/>
          <w:lang w:val="es-ES_tradnl"/>
        </w:rPr>
        <w:t>RÚBRICA</w:t>
      </w:r>
    </w:p>
    <w:p w14:paraId="6FE81A3F" w14:textId="77777777" w:rsidR="001B2575" w:rsidRPr="00C10748" w:rsidRDefault="001B2575" w:rsidP="001B2575">
      <w:pPr>
        <w:pStyle w:val="ecxmsonormal"/>
        <w:tabs>
          <w:tab w:val="left" w:pos="2977"/>
          <w:tab w:val="left" w:pos="8364"/>
        </w:tabs>
        <w:spacing w:after="0"/>
        <w:ind w:right="-25"/>
        <w:jc w:val="center"/>
        <w:rPr>
          <w:rFonts w:ascii="Cambria" w:hAnsi="Cambria" w:cs="Arial"/>
          <w:b/>
          <w:color w:val="000000" w:themeColor="text1"/>
          <w:lang w:val="es-ES_tradnl"/>
        </w:rPr>
      </w:pPr>
      <w:r w:rsidRPr="00C10748">
        <w:rPr>
          <w:rFonts w:ascii="Cambria" w:hAnsi="Cambria" w:cs="Arial"/>
          <w:b/>
          <w:color w:val="000000" w:themeColor="text1"/>
          <w:lang w:val="es-ES_tradnl"/>
        </w:rPr>
        <w:t>LIC. HÉCTOR FRANCISCO REYES LÓPEZ</w:t>
      </w:r>
    </w:p>
    <w:p w14:paraId="3643CBB6" w14:textId="77777777" w:rsidR="001B2575" w:rsidRPr="00C10748" w:rsidRDefault="001B2575" w:rsidP="001B2575">
      <w:pPr>
        <w:pStyle w:val="ecxmsonormal"/>
        <w:tabs>
          <w:tab w:val="left" w:pos="2977"/>
          <w:tab w:val="left" w:pos="8364"/>
        </w:tabs>
        <w:spacing w:after="0"/>
        <w:ind w:right="-25"/>
        <w:jc w:val="center"/>
        <w:rPr>
          <w:rFonts w:ascii="Cambria" w:hAnsi="Cambria" w:cs="Arial"/>
          <w:b/>
          <w:color w:val="000000" w:themeColor="text1"/>
          <w:lang w:val="es-ES_tradnl"/>
        </w:rPr>
      </w:pPr>
      <w:r w:rsidRPr="00C10748">
        <w:rPr>
          <w:rFonts w:ascii="Cambria" w:hAnsi="Cambria" w:cs="Arial"/>
          <w:b/>
          <w:color w:val="000000" w:themeColor="text1"/>
          <w:lang w:val="es-ES_tradnl"/>
        </w:rPr>
        <w:t>TITULAR DE LA UNIDAD DE TRANSPARENCIA DE LA</w:t>
      </w:r>
    </w:p>
    <w:p w14:paraId="61EAE373" w14:textId="77777777" w:rsidR="001B2575" w:rsidRPr="00C10748" w:rsidRDefault="001B2575" w:rsidP="001B2575">
      <w:pPr>
        <w:pStyle w:val="ecxmsonormal"/>
        <w:tabs>
          <w:tab w:val="left" w:pos="2977"/>
          <w:tab w:val="left" w:pos="8364"/>
        </w:tabs>
        <w:spacing w:after="0"/>
        <w:ind w:right="-25"/>
        <w:jc w:val="center"/>
        <w:rPr>
          <w:rFonts w:ascii="Cambria" w:hAnsi="Cambria" w:cs="Arial"/>
          <w:b/>
          <w:color w:val="000000" w:themeColor="text1"/>
          <w:lang w:val="es-ES_tradnl"/>
        </w:rPr>
      </w:pPr>
      <w:r w:rsidRPr="00C10748">
        <w:rPr>
          <w:rFonts w:ascii="Cambria" w:hAnsi="Cambria" w:cs="Arial"/>
          <w:b/>
          <w:color w:val="000000" w:themeColor="text1"/>
          <w:lang w:val="es-ES_tradnl"/>
        </w:rPr>
        <w:t>SECRETARÍA DE DESARROLLO URBANO Y ECOLOGÍA</w:t>
      </w:r>
    </w:p>
    <w:p w14:paraId="0B24A6EB" w14:textId="77777777" w:rsidR="001B2575" w:rsidRPr="00C10748" w:rsidRDefault="001B2575" w:rsidP="001B2575">
      <w:pPr>
        <w:pStyle w:val="ecxmsonormal"/>
        <w:tabs>
          <w:tab w:val="left" w:pos="2977"/>
          <w:tab w:val="left" w:pos="8364"/>
        </w:tabs>
        <w:spacing w:after="0"/>
        <w:ind w:right="-25"/>
        <w:jc w:val="center"/>
        <w:rPr>
          <w:rFonts w:ascii="Cambria" w:hAnsi="Cambria"/>
          <w:lang w:val="es-ES_tradnl"/>
        </w:rPr>
      </w:pPr>
      <w:r w:rsidRPr="00C10748">
        <w:rPr>
          <w:rFonts w:ascii="Cambria" w:hAnsi="Cambria" w:cs="Arial"/>
          <w:b/>
          <w:color w:val="000000" w:themeColor="text1"/>
          <w:lang w:val="es-ES_tradnl"/>
        </w:rPr>
        <w:t>DEL MUNICIPIO DE MONTERREY, NUEVO LEÓN.</w:t>
      </w:r>
    </w:p>
    <w:p w14:paraId="4EBE5170" w14:textId="19CD1FD5" w:rsidR="00142886" w:rsidRDefault="00142886" w:rsidP="00324A90">
      <w:pPr>
        <w:pStyle w:val="ecxmsonormal"/>
        <w:tabs>
          <w:tab w:val="left" w:pos="2977"/>
          <w:tab w:val="left" w:pos="8364"/>
        </w:tabs>
        <w:spacing w:before="120" w:after="120"/>
        <w:jc w:val="center"/>
        <w:rPr>
          <w:rFonts w:asciiTheme="minorHAnsi" w:hAnsiTheme="minorHAnsi" w:cs="Arial"/>
          <w:b/>
          <w:i/>
          <w:noProof/>
        </w:rPr>
      </w:pPr>
    </w:p>
    <w:p w14:paraId="3660DBD8" w14:textId="77777777" w:rsidR="000C5170" w:rsidRDefault="00142886" w:rsidP="003572BF">
      <w:pPr>
        <w:pStyle w:val="ecxmsonormal"/>
        <w:tabs>
          <w:tab w:val="left" w:pos="2977"/>
          <w:tab w:val="left" w:pos="8364"/>
        </w:tabs>
        <w:spacing w:before="120" w:after="120"/>
        <w:jc w:val="center"/>
        <w:rPr>
          <w:rFonts w:cs="Arial"/>
          <w:b/>
          <w:i/>
          <w:noProof/>
        </w:rPr>
      </w:pPr>
      <w:r>
        <w:rPr>
          <w:rFonts w:cs="Arial"/>
          <w:b/>
          <w:i/>
          <w:noProof/>
        </w:rPr>
        <w:br w:type="page"/>
      </w:r>
    </w:p>
    <w:p w14:paraId="496E74EC" w14:textId="77777777" w:rsidR="000C5170" w:rsidRDefault="000C5170" w:rsidP="003572BF">
      <w:pPr>
        <w:pStyle w:val="ecxmsonormal"/>
        <w:tabs>
          <w:tab w:val="left" w:pos="2977"/>
          <w:tab w:val="left" w:pos="8364"/>
        </w:tabs>
        <w:spacing w:before="120" w:after="120"/>
        <w:jc w:val="center"/>
        <w:rPr>
          <w:rFonts w:cs="Arial"/>
          <w:b/>
          <w:i/>
          <w:noProof/>
        </w:rPr>
      </w:pPr>
    </w:p>
    <w:p w14:paraId="7A5AB951" w14:textId="3CDEC669" w:rsidR="005329EC" w:rsidRDefault="004B357B" w:rsidP="003572BF">
      <w:pPr>
        <w:pStyle w:val="ecxmsonormal"/>
        <w:tabs>
          <w:tab w:val="left" w:pos="2977"/>
          <w:tab w:val="left" w:pos="8364"/>
        </w:tabs>
        <w:spacing w:before="120" w:after="120"/>
        <w:jc w:val="center"/>
        <w:rPr>
          <w:rFonts w:cs="Arial"/>
          <w:b/>
          <w:i/>
          <w:noProof/>
        </w:rPr>
      </w:pPr>
      <w:r>
        <w:rPr>
          <w:rFonts w:cs="Arial"/>
          <w:b/>
          <w:i/>
          <w:noProof/>
        </w:rPr>
        <w:t>ANEXO “</w:t>
      </w:r>
      <w:r w:rsidR="000A0E4D">
        <w:rPr>
          <w:rFonts w:cs="Arial"/>
          <w:b/>
          <w:i/>
          <w:noProof/>
        </w:rPr>
        <w:t>1</w:t>
      </w:r>
      <w:r>
        <w:rPr>
          <w:rFonts w:cs="Arial"/>
          <w:b/>
          <w:i/>
          <w:noProof/>
        </w:rPr>
        <w:t>”</w:t>
      </w:r>
    </w:p>
    <w:p w14:paraId="50565804" w14:textId="77777777" w:rsidR="000C5170" w:rsidRDefault="000C5170" w:rsidP="003572BF">
      <w:pPr>
        <w:pStyle w:val="ecxmsonormal"/>
        <w:tabs>
          <w:tab w:val="left" w:pos="2977"/>
          <w:tab w:val="left" w:pos="8364"/>
        </w:tabs>
        <w:spacing w:before="120" w:after="120"/>
        <w:jc w:val="center"/>
        <w:rPr>
          <w:rFonts w:cs="Arial"/>
          <w:b/>
          <w:i/>
          <w:noProof/>
        </w:rPr>
      </w:pPr>
    </w:p>
    <w:p w14:paraId="16CB1146" w14:textId="39AE97DD" w:rsidR="00BD1DC6" w:rsidRDefault="0059600F" w:rsidP="003572BF">
      <w:pPr>
        <w:pStyle w:val="ecxmsonormal"/>
        <w:tabs>
          <w:tab w:val="left" w:pos="2977"/>
          <w:tab w:val="left" w:pos="8364"/>
        </w:tabs>
        <w:spacing w:before="120" w:after="120"/>
        <w:jc w:val="center"/>
        <w:rPr>
          <w:rFonts w:cs="Arial"/>
          <w:b/>
          <w:i/>
          <w:noProof/>
        </w:rPr>
      </w:pPr>
      <w:r w:rsidRPr="0059600F">
        <w:drawing>
          <wp:inline distT="0" distB="0" distL="0" distR="0" wp14:anchorId="06E48D18" wp14:editId="5BA08F84">
            <wp:extent cx="5612130" cy="499258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4992580"/>
                    </a:xfrm>
                    <a:prstGeom prst="rect">
                      <a:avLst/>
                    </a:prstGeom>
                    <a:noFill/>
                    <a:ln>
                      <a:noFill/>
                    </a:ln>
                  </pic:spPr>
                </pic:pic>
              </a:graphicData>
            </a:graphic>
          </wp:inline>
        </w:drawing>
      </w:r>
    </w:p>
    <w:p w14:paraId="7A04DC1D" w14:textId="3C759290" w:rsidR="0059600F" w:rsidRDefault="0059600F" w:rsidP="003572BF">
      <w:pPr>
        <w:pStyle w:val="ecxmsonormal"/>
        <w:tabs>
          <w:tab w:val="left" w:pos="2977"/>
          <w:tab w:val="left" w:pos="8364"/>
        </w:tabs>
        <w:spacing w:before="120" w:after="120"/>
        <w:jc w:val="center"/>
        <w:rPr>
          <w:rFonts w:cs="Arial"/>
          <w:b/>
          <w:i/>
          <w:noProof/>
        </w:rPr>
      </w:pPr>
      <w:bookmarkStart w:id="0" w:name="_GoBack"/>
      <w:r w:rsidRPr="0059600F">
        <w:lastRenderedPageBreak/>
        <w:drawing>
          <wp:inline distT="0" distB="0" distL="0" distR="0" wp14:anchorId="166795A6" wp14:editId="45BE9C0E">
            <wp:extent cx="5612130" cy="4739333"/>
            <wp:effectExtent l="0" t="0" r="762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4739333"/>
                    </a:xfrm>
                    <a:prstGeom prst="rect">
                      <a:avLst/>
                    </a:prstGeom>
                    <a:noFill/>
                    <a:ln>
                      <a:noFill/>
                    </a:ln>
                  </pic:spPr>
                </pic:pic>
              </a:graphicData>
            </a:graphic>
          </wp:inline>
        </w:drawing>
      </w:r>
      <w:bookmarkEnd w:id="0"/>
    </w:p>
    <w:p w14:paraId="0584711D" w14:textId="574203EC" w:rsidR="0059600F" w:rsidRDefault="0059600F" w:rsidP="003572BF">
      <w:pPr>
        <w:pStyle w:val="ecxmsonormal"/>
        <w:tabs>
          <w:tab w:val="left" w:pos="2977"/>
          <w:tab w:val="left" w:pos="8364"/>
        </w:tabs>
        <w:spacing w:before="120" w:after="120"/>
        <w:jc w:val="center"/>
        <w:rPr>
          <w:rFonts w:cs="Arial"/>
          <w:b/>
          <w:i/>
          <w:noProof/>
        </w:rPr>
      </w:pPr>
      <w:r w:rsidRPr="0059600F">
        <w:lastRenderedPageBreak/>
        <w:drawing>
          <wp:inline distT="0" distB="0" distL="0" distR="0" wp14:anchorId="1935585A" wp14:editId="5D67194A">
            <wp:extent cx="5612130" cy="4463475"/>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4463475"/>
                    </a:xfrm>
                    <a:prstGeom prst="rect">
                      <a:avLst/>
                    </a:prstGeom>
                    <a:noFill/>
                    <a:ln>
                      <a:noFill/>
                    </a:ln>
                  </pic:spPr>
                </pic:pic>
              </a:graphicData>
            </a:graphic>
          </wp:inline>
        </w:drawing>
      </w:r>
    </w:p>
    <w:p w14:paraId="1A9D5EFC" w14:textId="6FD5F362" w:rsidR="0059600F" w:rsidRDefault="0059600F" w:rsidP="003572BF">
      <w:pPr>
        <w:pStyle w:val="ecxmsonormal"/>
        <w:tabs>
          <w:tab w:val="left" w:pos="2977"/>
          <w:tab w:val="left" w:pos="8364"/>
        </w:tabs>
        <w:spacing w:before="120" w:after="120"/>
        <w:jc w:val="center"/>
        <w:rPr>
          <w:rFonts w:cs="Arial"/>
          <w:b/>
          <w:i/>
          <w:noProof/>
        </w:rPr>
      </w:pPr>
      <w:r w:rsidRPr="0059600F">
        <w:lastRenderedPageBreak/>
        <w:drawing>
          <wp:inline distT="0" distB="0" distL="0" distR="0" wp14:anchorId="0269747B" wp14:editId="382B4A5D">
            <wp:extent cx="5612130" cy="4352851"/>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4352851"/>
                    </a:xfrm>
                    <a:prstGeom prst="rect">
                      <a:avLst/>
                    </a:prstGeom>
                    <a:noFill/>
                    <a:ln>
                      <a:noFill/>
                    </a:ln>
                  </pic:spPr>
                </pic:pic>
              </a:graphicData>
            </a:graphic>
          </wp:inline>
        </w:drawing>
      </w:r>
    </w:p>
    <w:sectPr w:rsidR="0059600F" w:rsidSect="000C5170">
      <w:headerReference w:type="even" r:id="rId17"/>
      <w:headerReference w:type="default" r:id="rId18"/>
      <w:footerReference w:type="default" r:id="rId19"/>
      <w:headerReference w:type="first" r:id="rId20"/>
      <w:pgSz w:w="12240" w:h="15840"/>
      <w:pgMar w:top="2694"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23AD7" w14:textId="77777777" w:rsidR="00111544" w:rsidRDefault="00111544" w:rsidP="00582E5F">
      <w:r>
        <w:separator/>
      </w:r>
    </w:p>
  </w:endnote>
  <w:endnote w:type="continuationSeparator" w:id="0">
    <w:p w14:paraId="529863EC" w14:textId="77777777" w:rsidR="00111544" w:rsidRDefault="00111544"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FF33C1" w:rsidRDefault="00FF33C1"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Zaragoza </w:t>
                          </w:r>
                          <w:r>
                            <w:rPr>
                              <w:color w:val="808080" w:themeColor="background1" w:themeShade="80"/>
                              <w:sz w:val="16"/>
                              <w:szCs w:val="16"/>
                            </w:rPr>
                            <w:t xml:space="preserve">Sur S/N, </w:t>
                          </w:r>
                          <w:r w:rsidRPr="00582E5F">
                            <w:rPr>
                              <w:color w:val="808080" w:themeColor="background1" w:themeShade="80"/>
                              <w:sz w:val="16"/>
                              <w:szCs w:val="16"/>
                            </w:rPr>
                            <w:t xml:space="preserve">Centro, </w:t>
                          </w:r>
                        </w:p>
                        <w:p w14:paraId="7F662C51" w14:textId="77777777"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FF33C1" w:rsidRPr="00A7121E" w:rsidRDefault="00FF33C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Zaragoza </w:t>
                    </w:r>
                    <w:r>
                      <w:rPr>
                        <w:color w:val="808080" w:themeColor="background1" w:themeShade="80"/>
                        <w:sz w:val="16"/>
                        <w:szCs w:val="16"/>
                      </w:rPr>
                      <w:t xml:space="preserve">Sur S/N, </w:t>
                    </w:r>
                    <w:r w:rsidRPr="00582E5F">
                      <w:rPr>
                        <w:color w:val="808080" w:themeColor="background1" w:themeShade="80"/>
                        <w:sz w:val="16"/>
                        <w:szCs w:val="16"/>
                      </w:rPr>
                      <w:t xml:space="preserve">Centro, </w:t>
                    </w:r>
                  </w:p>
                  <w:p w14:paraId="7F662C51" w14:textId="77777777" w:rsidR="00FF33C1" w:rsidRPr="00582E5F" w:rsidRDefault="00FF33C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FF33C1" w:rsidRPr="00A7121E" w:rsidRDefault="00FF33C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347EA" w14:textId="77777777" w:rsidR="00111544" w:rsidRDefault="00111544" w:rsidP="00582E5F">
      <w:r>
        <w:separator/>
      </w:r>
    </w:p>
  </w:footnote>
  <w:footnote w:type="continuationSeparator" w:id="0">
    <w:p w14:paraId="31919A48" w14:textId="77777777" w:rsidR="00111544" w:rsidRDefault="00111544"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FF33C1" w:rsidRDefault="00FF33C1">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55"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56" name="Imagen 5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111544">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111544">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FF33C1" w:rsidRDefault="00FF33C1"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786C8EAF">
          <wp:simplePos x="0" y="0"/>
          <wp:positionH relativeFrom="column">
            <wp:posOffset>-763905</wp:posOffset>
          </wp:positionH>
          <wp:positionV relativeFrom="paragraph">
            <wp:posOffset>-205740</wp:posOffset>
          </wp:positionV>
          <wp:extent cx="1555750" cy="1211580"/>
          <wp:effectExtent l="0" t="0" r="0" b="0"/>
          <wp:wrapNone/>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450F1DA9" w:rsidR="00FF33C1" w:rsidRPr="001275BC" w:rsidRDefault="00FF33C1" w:rsidP="00C02A2C">
    <w:pPr>
      <w:ind w:left="5103"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FB6F54">
      <w:rPr>
        <w:rFonts w:asciiTheme="majorHAnsi" w:hAnsiTheme="majorHAnsi" w:cstheme="majorHAnsi"/>
        <w:b/>
        <w:color w:val="000000"/>
        <w:sz w:val="22"/>
      </w:rPr>
      <w:t>302</w:t>
    </w:r>
    <w:r>
      <w:rPr>
        <w:rFonts w:asciiTheme="majorHAnsi" w:hAnsiTheme="majorHAnsi" w:cstheme="majorHAnsi"/>
        <w:b/>
        <w:color w:val="000000"/>
        <w:sz w:val="22"/>
      </w:rPr>
      <w:t>/2018</w:t>
    </w:r>
  </w:p>
  <w:p w14:paraId="532DD7D3" w14:textId="4BBA8019" w:rsidR="00FF33C1" w:rsidRPr="001275BC" w:rsidRDefault="00FF33C1" w:rsidP="00C02A2C">
    <w:pPr>
      <w:ind w:left="5103" w:right="-351"/>
      <w:rPr>
        <w:rFonts w:ascii="Arial Narrow" w:hAnsi="Arial Narrow" w:cs="Arial"/>
        <w:color w:val="000000"/>
        <w:sz w:val="22"/>
      </w:rPr>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t>00</w:t>
    </w:r>
    <w:r w:rsidR="00FB6F54">
      <w:t>557818</w:t>
    </w:r>
  </w:p>
  <w:p w14:paraId="03988D00" w14:textId="5B7A4EA3" w:rsidR="00FF33C1" w:rsidRPr="00BA3FC5" w:rsidRDefault="00FF33C1"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FF33C1" w:rsidRDefault="00FF33C1">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59" name="Imagen 59"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60" name="Imagen 60"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111544">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368E"/>
    <w:rsid w:val="00006C78"/>
    <w:rsid w:val="00007C15"/>
    <w:rsid w:val="000112CA"/>
    <w:rsid w:val="0001243F"/>
    <w:rsid w:val="0001456E"/>
    <w:rsid w:val="0002694E"/>
    <w:rsid w:val="00026E20"/>
    <w:rsid w:val="00050B2F"/>
    <w:rsid w:val="00054C83"/>
    <w:rsid w:val="00057466"/>
    <w:rsid w:val="00057833"/>
    <w:rsid w:val="00077B9E"/>
    <w:rsid w:val="00080A6F"/>
    <w:rsid w:val="00083810"/>
    <w:rsid w:val="00094E6B"/>
    <w:rsid w:val="000A0E4D"/>
    <w:rsid w:val="000A29A6"/>
    <w:rsid w:val="000B76D7"/>
    <w:rsid w:val="000B7829"/>
    <w:rsid w:val="000C10DC"/>
    <w:rsid w:val="000C156F"/>
    <w:rsid w:val="000C29B6"/>
    <w:rsid w:val="000C5170"/>
    <w:rsid w:val="000C5415"/>
    <w:rsid w:val="000D0610"/>
    <w:rsid w:val="000D552D"/>
    <w:rsid w:val="000E4292"/>
    <w:rsid w:val="000E6083"/>
    <w:rsid w:val="000E77AC"/>
    <w:rsid w:val="000F245B"/>
    <w:rsid w:val="000F6314"/>
    <w:rsid w:val="00111544"/>
    <w:rsid w:val="00116FFA"/>
    <w:rsid w:val="00121BB5"/>
    <w:rsid w:val="00122C88"/>
    <w:rsid w:val="00125727"/>
    <w:rsid w:val="00131BF5"/>
    <w:rsid w:val="00142886"/>
    <w:rsid w:val="00142FBE"/>
    <w:rsid w:val="0014397A"/>
    <w:rsid w:val="00150AC6"/>
    <w:rsid w:val="00154EA3"/>
    <w:rsid w:val="00155665"/>
    <w:rsid w:val="00156ABD"/>
    <w:rsid w:val="00157010"/>
    <w:rsid w:val="001605FB"/>
    <w:rsid w:val="00160BA2"/>
    <w:rsid w:val="00170D8A"/>
    <w:rsid w:val="001736E7"/>
    <w:rsid w:val="0018414C"/>
    <w:rsid w:val="00192299"/>
    <w:rsid w:val="00194AA4"/>
    <w:rsid w:val="001A726C"/>
    <w:rsid w:val="001B2575"/>
    <w:rsid w:val="001C6F2E"/>
    <w:rsid w:val="001D7B5F"/>
    <w:rsid w:val="001E0AAB"/>
    <w:rsid w:val="001E4CD3"/>
    <w:rsid w:val="001F77F0"/>
    <w:rsid w:val="002036E9"/>
    <w:rsid w:val="00211589"/>
    <w:rsid w:val="00216AEC"/>
    <w:rsid w:val="0022140C"/>
    <w:rsid w:val="002277ED"/>
    <w:rsid w:val="00247F72"/>
    <w:rsid w:val="00254C66"/>
    <w:rsid w:val="00254F5B"/>
    <w:rsid w:val="0025594D"/>
    <w:rsid w:val="002753DA"/>
    <w:rsid w:val="0027756C"/>
    <w:rsid w:val="002903D4"/>
    <w:rsid w:val="002A2111"/>
    <w:rsid w:val="002A37C8"/>
    <w:rsid w:val="002B1150"/>
    <w:rsid w:val="002B6432"/>
    <w:rsid w:val="002C1685"/>
    <w:rsid w:val="002C4166"/>
    <w:rsid w:val="002C559B"/>
    <w:rsid w:val="002C6620"/>
    <w:rsid w:val="002C7066"/>
    <w:rsid w:val="002D4CEF"/>
    <w:rsid w:val="002E11F8"/>
    <w:rsid w:val="002E3169"/>
    <w:rsid w:val="002E4CEF"/>
    <w:rsid w:val="002E5680"/>
    <w:rsid w:val="002F67C2"/>
    <w:rsid w:val="002F72AC"/>
    <w:rsid w:val="00303C15"/>
    <w:rsid w:val="00304EBF"/>
    <w:rsid w:val="00305BA5"/>
    <w:rsid w:val="00305CA7"/>
    <w:rsid w:val="00310F88"/>
    <w:rsid w:val="0031353E"/>
    <w:rsid w:val="00313A7E"/>
    <w:rsid w:val="0032020E"/>
    <w:rsid w:val="00322B45"/>
    <w:rsid w:val="00324239"/>
    <w:rsid w:val="00324A90"/>
    <w:rsid w:val="00341CDA"/>
    <w:rsid w:val="0034615D"/>
    <w:rsid w:val="00347641"/>
    <w:rsid w:val="003549AF"/>
    <w:rsid w:val="003572BF"/>
    <w:rsid w:val="00364E40"/>
    <w:rsid w:val="0036551D"/>
    <w:rsid w:val="0037027B"/>
    <w:rsid w:val="00373660"/>
    <w:rsid w:val="00373B65"/>
    <w:rsid w:val="00373E24"/>
    <w:rsid w:val="0038283B"/>
    <w:rsid w:val="00385497"/>
    <w:rsid w:val="00396272"/>
    <w:rsid w:val="003A2BAF"/>
    <w:rsid w:val="003A3FC5"/>
    <w:rsid w:val="003A4784"/>
    <w:rsid w:val="003B1E5D"/>
    <w:rsid w:val="003B3D9B"/>
    <w:rsid w:val="003C6741"/>
    <w:rsid w:val="003D74C0"/>
    <w:rsid w:val="003E1B02"/>
    <w:rsid w:val="003E76E7"/>
    <w:rsid w:val="003F0A32"/>
    <w:rsid w:val="003F0F71"/>
    <w:rsid w:val="003F744F"/>
    <w:rsid w:val="004037A2"/>
    <w:rsid w:val="00407288"/>
    <w:rsid w:val="004206ED"/>
    <w:rsid w:val="004301BE"/>
    <w:rsid w:val="00430705"/>
    <w:rsid w:val="004336EE"/>
    <w:rsid w:val="00433A51"/>
    <w:rsid w:val="00433AEE"/>
    <w:rsid w:val="004518B1"/>
    <w:rsid w:val="004575E4"/>
    <w:rsid w:val="004618A2"/>
    <w:rsid w:val="00470D9F"/>
    <w:rsid w:val="004714BA"/>
    <w:rsid w:val="00472B51"/>
    <w:rsid w:val="004744CF"/>
    <w:rsid w:val="00475C66"/>
    <w:rsid w:val="0048023F"/>
    <w:rsid w:val="0048398D"/>
    <w:rsid w:val="0049029D"/>
    <w:rsid w:val="00492DB7"/>
    <w:rsid w:val="00497673"/>
    <w:rsid w:val="004A0801"/>
    <w:rsid w:val="004A0B7D"/>
    <w:rsid w:val="004A3483"/>
    <w:rsid w:val="004B181F"/>
    <w:rsid w:val="004B28B6"/>
    <w:rsid w:val="004B357B"/>
    <w:rsid w:val="004B483E"/>
    <w:rsid w:val="004C0700"/>
    <w:rsid w:val="004C243D"/>
    <w:rsid w:val="004C561F"/>
    <w:rsid w:val="004D00A8"/>
    <w:rsid w:val="004E6149"/>
    <w:rsid w:val="004E74CA"/>
    <w:rsid w:val="004E7E55"/>
    <w:rsid w:val="004F28E7"/>
    <w:rsid w:val="004F657B"/>
    <w:rsid w:val="00507196"/>
    <w:rsid w:val="00512AC9"/>
    <w:rsid w:val="00516907"/>
    <w:rsid w:val="00517445"/>
    <w:rsid w:val="00527221"/>
    <w:rsid w:val="005329EC"/>
    <w:rsid w:val="00541F95"/>
    <w:rsid w:val="0056562D"/>
    <w:rsid w:val="00572B1C"/>
    <w:rsid w:val="005735A1"/>
    <w:rsid w:val="0057779B"/>
    <w:rsid w:val="00582101"/>
    <w:rsid w:val="00582818"/>
    <w:rsid w:val="00582E5F"/>
    <w:rsid w:val="00593437"/>
    <w:rsid w:val="0059344A"/>
    <w:rsid w:val="00594D67"/>
    <w:rsid w:val="0059600F"/>
    <w:rsid w:val="005978E5"/>
    <w:rsid w:val="005B3093"/>
    <w:rsid w:val="005B66AF"/>
    <w:rsid w:val="005B6A24"/>
    <w:rsid w:val="005D2C6E"/>
    <w:rsid w:val="005D3A2E"/>
    <w:rsid w:val="005D46FF"/>
    <w:rsid w:val="005E583F"/>
    <w:rsid w:val="005F14E7"/>
    <w:rsid w:val="005F1B3B"/>
    <w:rsid w:val="005F4256"/>
    <w:rsid w:val="005F6E13"/>
    <w:rsid w:val="00600C61"/>
    <w:rsid w:val="00604E78"/>
    <w:rsid w:val="00605392"/>
    <w:rsid w:val="006056F4"/>
    <w:rsid w:val="00606196"/>
    <w:rsid w:val="00617A20"/>
    <w:rsid w:val="00624FE7"/>
    <w:rsid w:val="006329E5"/>
    <w:rsid w:val="00636834"/>
    <w:rsid w:val="00645A4B"/>
    <w:rsid w:val="0065273C"/>
    <w:rsid w:val="00655743"/>
    <w:rsid w:val="00664C0C"/>
    <w:rsid w:val="00666996"/>
    <w:rsid w:val="00670B70"/>
    <w:rsid w:val="00674047"/>
    <w:rsid w:val="00677A90"/>
    <w:rsid w:val="006835D0"/>
    <w:rsid w:val="00695027"/>
    <w:rsid w:val="0069682A"/>
    <w:rsid w:val="00696F71"/>
    <w:rsid w:val="006B05D9"/>
    <w:rsid w:val="006B5331"/>
    <w:rsid w:val="006C098D"/>
    <w:rsid w:val="006D0B20"/>
    <w:rsid w:val="006D61BB"/>
    <w:rsid w:val="006E3F33"/>
    <w:rsid w:val="006E7B7D"/>
    <w:rsid w:val="006F0065"/>
    <w:rsid w:val="006F051C"/>
    <w:rsid w:val="006F42AF"/>
    <w:rsid w:val="006F599E"/>
    <w:rsid w:val="006F5A6E"/>
    <w:rsid w:val="00701889"/>
    <w:rsid w:val="00702F2D"/>
    <w:rsid w:val="00711FF5"/>
    <w:rsid w:val="00714DBF"/>
    <w:rsid w:val="00720558"/>
    <w:rsid w:val="00723DCE"/>
    <w:rsid w:val="00730DEB"/>
    <w:rsid w:val="00731C53"/>
    <w:rsid w:val="0074345A"/>
    <w:rsid w:val="00746CE8"/>
    <w:rsid w:val="0075066B"/>
    <w:rsid w:val="00763538"/>
    <w:rsid w:val="00764A80"/>
    <w:rsid w:val="007743FB"/>
    <w:rsid w:val="00775CCC"/>
    <w:rsid w:val="00780C63"/>
    <w:rsid w:val="007869EE"/>
    <w:rsid w:val="00790582"/>
    <w:rsid w:val="00790C50"/>
    <w:rsid w:val="0079233C"/>
    <w:rsid w:val="00797FBE"/>
    <w:rsid w:val="007A1221"/>
    <w:rsid w:val="007A1DFF"/>
    <w:rsid w:val="007B5C88"/>
    <w:rsid w:val="007B72BC"/>
    <w:rsid w:val="007C192F"/>
    <w:rsid w:val="007C47CC"/>
    <w:rsid w:val="007D0FCC"/>
    <w:rsid w:val="007D239B"/>
    <w:rsid w:val="007D69A6"/>
    <w:rsid w:val="007D79B3"/>
    <w:rsid w:val="007D7D87"/>
    <w:rsid w:val="007E3F64"/>
    <w:rsid w:val="007E4408"/>
    <w:rsid w:val="007F74B6"/>
    <w:rsid w:val="00801AF5"/>
    <w:rsid w:val="00802156"/>
    <w:rsid w:val="00805A08"/>
    <w:rsid w:val="00806AA8"/>
    <w:rsid w:val="008077A3"/>
    <w:rsid w:val="008116C5"/>
    <w:rsid w:val="008162C3"/>
    <w:rsid w:val="00821777"/>
    <w:rsid w:val="008249DB"/>
    <w:rsid w:val="0083062D"/>
    <w:rsid w:val="00834215"/>
    <w:rsid w:val="00834891"/>
    <w:rsid w:val="008363E8"/>
    <w:rsid w:val="0083682A"/>
    <w:rsid w:val="00840DE3"/>
    <w:rsid w:val="00845B5D"/>
    <w:rsid w:val="00847B93"/>
    <w:rsid w:val="00851DE1"/>
    <w:rsid w:val="00852993"/>
    <w:rsid w:val="00856B51"/>
    <w:rsid w:val="00861B5C"/>
    <w:rsid w:val="00862B74"/>
    <w:rsid w:val="008644D4"/>
    <w:rsid w:val="00870ABB"/>
    <w:rsid w:val="00873AA3"/>
    <w:rsid w:val="0088024E"/>
    <w:rsid w:val="00882DE6"/>
    <w:rsid w:val="0088418A"/>
    <w:rsid w:val="00884F40"/>
    <w:rsid w:val="008A1236"/>
    <w:rsid w:val="008A25F3"/>
    <w:rsid w:val="008A3B72"/>
    <w:rsid w:val="008A7BE1"/>
    <w:rsid w:val="008B0D7D"/>
    <w:rsid w:val="008B4BF5"/>
    <w:rsid w:val="008C3074"/>
    <w:rsid w:val="008D2E05"/>
    <w:rsid w:val="008D7023"/>
    <w:rsid w:val="008E148F"/>
    <w:rsid w:val="008E2B0F"/>
    <w:rsid w:val="008E3B24"/>
    <w:rsid w:val="008F0BC9"/>
    <w:rsid w:val="008F1DE0"/>
    <w:rsid w:val="008F4733"/>
    <w:rsid w:val="008F5F61"/>
    <w:rsid w:val="00901F7C"/>
    <w:rsid w:val="00903D2A"/>
    <w:rsid w:val="00906F0D"/>
    <w:rsid w:val="00907B05"/>
    <w:rsid w:val="009105B8"/>
    <w:rsid w:val="0091386B"/>
    <w:rsid w:val="00916310"/>
    <w:rsid w:val="009214F2"/>
    <w:rsid w:val="009240DC"/>
    <w:rsid w:val="0092474F"/>
    <w:rsid w:val="009249B2"/>
    <w:rsid w:val="009253F2"/>
    <w:rsid w:val="00930DEF"/>
    <w:rsid w:val="00934BBD"/>
    <w:rsid w:val="00937F2A"/>
    <w:rsid w:val="00940E2D"/>
    <w:rsid w:val="00943FC9"/>
    <w:rsid w:val="00946074"/>
    <w:rsid w:val="009466F3"/>
    <w:rsid w:val="00946F61"/>
    <w:rsid w:val="009507C7"/>
    <w:rsid w:val="00952DBC"/>
    <w:rsid w:val="0095461B"/>
    <w:rsid w:val="00960E46"/>
    <w:rsid w:val="0096663C"/>
    <w:rsid w:val="00966BCC"/>
    <w:rsid w:val="00970952"/>
    <w:rsid w:val="009717AB"/>
    <w:rsid w:val="009757BC"/>
    <w:rsid w:val="00983658"/>
    <w:rsid w:val="0098598D"/>
    <w:rsid w:val="009A15B4"/>
    <w:rsid w:val="009B2411"/>
    <w:rsid w:val="009D52A1"/>
    <w:rsid w:val="009F08F2"/>
    <w:rsid w:val="009F18B0"/>
    <w:rsid w:val="009F41E8"/>
    <w:rsid w:val="00A06AE1"/>
    <w:rsid w:val="00A2048F"/>
    <w:rsid w:val="00A22FF6"/>
    <w:rsid w:val="00A26CB8"/>
    <w:rsid w:val="00A27EF3"/>
    <w:rsid w:val="00A30C55"/>
    <w:rsid w:val="00A31840"/>
    <w:rsid w:val="00A3351A"/>
    <w:rsid w:val="00A34121"/>
    <w:rsid w:val="00A35337"/>
    <w:rsid w:val="00A3542E"/>
    <w:rsid w:val="00A436E4"/>
    <w:rsid w:val="00A451C3"/>
    <w:rsid w:val="00A56047"/>
    <w:rsid w:val="00A61355"/>
    <w:rsid w:val="00A637D3"/>
    <w:rsid w:val="00A663DE"/>
    <w:rsid w:val="00A7121E"/>
    <w:rsid w:val="00A726EB"/>
    <w:rsid w:val="00A75581"/>
    <w:rsid w:val="00A84F24"/>
    <w:rsid w:val="00A87219"/>
    <w:rsid w:val="00A904A7"/>
    <w:rsid w:val="00A94715"/>
    <w:rsid w:val="00A9609F"/>
    <w:rsid w:val="00AA7E8D"/>
    <w:rsid w:val="00AB3178"/>
    <w:rsid w:val="00AB56FD"/>
    <w:rsid w:val="00AC53C1"/>
    <w:rsid w:val="00AD485C"/>
    <w:rsid w:val="00AE028F"/>
    <w:rsid w:val="00AE3020"/>
    <w:rsid w:val="00AE431C"/>
    <w:rsid w:val="00AF1FF7"/>
    <w:rsid w:val="00B052BA"/>
    <w:rsid w:val="00B16E05"/>
    <w:rsid w:val="00B20A59"/>
    <w:rsid w:val="00B265E4"/>
    <w:rsid w:val="00B31F97"/>
    <w:rsid w:val="00B4397A"/>
    <w:rsid w:val="00B51CFA"/>
    <w:rsid w:val="00B56582"/>
    <w:rsid w:val="00B56903"/>
    <w:rsid w:val="00B60BCE"/>
    <w:rsid w:val="00B74C01"/>
    <w:rsid w:val="00B763C4"/>
    <w:rsid w:val="00B84225"/>
    <w:rsid w:val="00B878F4"/>
    <w:rsid w:val="00B90552"/>
    <w:rsid w:val="00B929EB"/>
    <w:rsid w:val="00BA0D9C"/>
    <w:rsid w:val="00BA1DA3"/>
    <w:rsid w:val="00BA3FC5"/>
    <w:rsid w:val="00BA6EBB"/>
    <w:rsid w:val="00BA6F0E"/>
    <w:rsid w:val="00BB237F"/>
    <w:rsid w:val="00BB563F"/>
    <w:rsid w:val="00BC3A9A"/>
    <w:rsid w:val="00BC5F89"/>
    <w:rsid w:val="00BD1DC6"/>
    <w:rsid w:val="00BD6884"/>
    <w:rsid w:val="00BE202E"/>
    <w:rsid w:val="00BE605E"/>
    <w:rsid w:val="00BF297E"/>
    <w:rsid w:val="00C00D8F"/>
    <w:rsid w:val="00C02A2C"/>
    <w:rsid w:val="00C10748"/>
    <w:rsid w:val="00C22EDE"/>
    <w:rsid w:val="00C26B0D"/>
    <w:rsid w:val="00C270D7"/>
    <w:rsid w:val="00C27DEE"/>
    <w:rsid w:val="00C33D95"/>
    <w:rsid w:val="00C33ECF"/>
    <w:rsid w:val="00C37FCD"/>
    <w:rsid w:val="00C404D8"/>
    <w:rsid w:val="00C40FC3"/>
    <w:rsid w:val="00C46933"/>
    <w:rsid w:val="00C500C5"/>
    <w:rsid w:val="00C50B15"/>
    <w:rsid w:val="00C60040"/>
    <w:rsid w:val="00C71DA6"/>
    <w:rsid w:val="00C731F0"/>
    <w:rsid w:val="00C739E7"/>
    <w:rsid w:val="00C76BB4"/>
    <w:rsid w:val="00C93099"/>
    <w:rsid w:val="00CA4037"/>
    <w:rsid w:val="00CA436C"/>
    <w:rsid w:val="00CC03FE"/>
    <w:rsid w:val="00CC5237"/>
    <w:rsid w:val="00CC6E19"/>
    <w:rsid w:val="00CE0500"/>
    <w:rsid w:val="00CE09DC"/>
    <w:rsid w:val="00CE2EF0"/>
    <w:rsid w:val="00D05C2E"/>
    <w:rsid w:val="00D117CD"/>
    <w:rsid w:val="00D124AD"/>
    <w:rsid w:val="00D209AD"/>
    <w:rsid w:val="00D23469"/>
    <w:rsid w:val="00D27165"/>
    <w:rsid w:val="00D271E4"/>
    <w:rsid w:val="00D314FC"/>
    <w:rsid w:val="00D40BB8"/>
    <w:rsid w:val="00D4495C"/>
    <w:rsid w:val="00D52435"/>
    <w:rsid w:val="00D53B2A"/>
    <w:rsid w:val="00D545FA"/>
    <w:rsid w:val="00D56AB7"/>
    <w:rsid w:val="00D63C60"/>
    <w:rsid w:val="00D677C0"/>
    <w:rsid w:val="00D73143"/>
    <w:rsid w:val="00D81B14"/>
    <w:rsid w:val="00D8305B"/>
    <w:rsid w:val="00D83FFD"/>
    <w:rsid w:val="00D869FF"/>
    <w:rsid w:val="00D945F6"/>
    <w:rsid w:val="00D97A5E"/>
    <w:rsid w:val="00DA5C5D"/>
    <w:rsid w:val="00DB2508"/>
    <w:rsid w:val="00DB2B31"/>
    <w:rsid w:val="00DB790F"/>
    <w:rsid w:val="00DC4D9F"/>
    <w:rsid w:val="00DC7620"/>
    <w:rsid w:val="00DD2BF1"/>
    <w:rsid w:val="00DD6DEF"/>
    <w:rsid w:val="00DF0475"/>
    <w:rsid w:val="00DF301C"/>
    <w:rsid w:val="00DF66EF"/>
    <w:rsid w:val="00DF6E3C"/>
    <w:rsid w:val="00DF760B"/>
    <w:rsid w:val="00E00455"/>
    <w:rsid w:val="00E01130"/>
    <w:rsid w:val="00E03F66"/>
    <w:rsid w:val="00E043D1"/>
    <w:rsid w:val="00E1301B"/>
    <w:rsid w:val="00E354D5"/>
    <w:rsid w:val="00E4210C"/>
    <w:rsid w:val="00E45B74"/>
    <w:rsid w:val="00E45FE3"/>
    <w:rsid w:val="00E46967"/>
    <w:rsid w:val="00E51489"/>
    <w:rsid w:val="00E5203C"/>
    <w:rsid w:val="00E61692"/>
    <w:rsid w:val="00E7000E"/>
    <w:rsid w:val="00E74476"/>
    <w:rsid w:val="00E75922"/>
    <w:rsid w:val="00E75A9F"/>
    <w:rsid w:val="00E8354D"/>
    <w:rsid w:val="00E8484B"/>
    <w:rsid w:val="00E930D7"/>
    <w:rsid w:val="00E93E03"/>
    <w:rsid w:val="00E95ADC"/>
    <w:rsid w:val="00EA0A79"/>
    <w:rsid w:val="00EA205E"/>
    <w:rsid w:val="00EA28E1"/>
    <w:rsid w:val="00EB1B79"/>
    <w:rsid w:val="00EC64B5"/>
    <w:rsid w:val="00ED31E7"/>
    <w:rsid w:val="00EE454E"/>
    <w:rsid w:val="00EF2D15"/>
    <w:rsid w:val="00EF44BA"/>
    <w:rsid w:val="00EF515E"/>
    <w:rsid w:val="00F041BF"/>
    <w:rsid w:val="00F07A3D"/>
    <w:rsid w:val="00F11F14"/>
    <w:rsid w:val="00F13BEF"/>
    <w:rsid w:val="00F1503D"/>
    <w:rsid w:val="00F20D8E"/>
    <w:rsid w:val="00F231E8"/>
    <w:rsid w:val="00F25B05"/>
    <w:rsid w:val="00F340B9"/>
    <w:rsid w:val="00F35868"/>
    <w:rsid w:val="00F3597F"/>
    <w:rsid w:val="00F36FB6"/>
    <w:rsid w:val="00F36FD6"/>
    <w:rsid w:val="00F47D02"/>
    <w:rsid w:val="00F53EC0"/>
    <w:rsid w:val="00F54F3F"/>
    <w:rsid w:val="00F57C77"/>
    <w:rsid w:val="00F60C93"/>
    <w:rsid w:val="00F64F7B"/>
    <w:rsid w:val="00F70872"/>
    <w:rsid w:val="00F76C0F"/>
    <w:rsid w:val="00F77ED2"/>
    <w:rsid w:val="00F84DB0"/>
    <w:rsid w:val="00F87C99"/>
    <w:rsid w:val="00FA1F95"/>
    <w:rsid w:val="00FA3398"/>
    <w:rsid w:val="00FA3A56"/>
    <w:rsid w:val="00FB1FB3"/>
    <w:rsid w:val="00FB2302"/>
    <w:rsid w:val="00FB6F54"/>
    <w:rsid w:val="00FC64FE"/>
    <w:rsid w:val="00FC7728"/>
    <w:rsid w:val="00FD48F4"/>
    <w:rsid w:val="00FD6DA6"/>
    <w:rsid w:val="00FD7B83"/>
    <w:rsid w:val="00FE3C75"/>
    <w:rsid w:val="00FE5DEF"/>
    <w:rsid w:val="00FF209C"/>
    <w:rsid w:val="00FF33C1"/>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unhideWhenUsed/>
    <w:rsid w:val="00FA1F95"/>
    <w:rPr>
      <w:sz w:val="16"/>
      <w:szCs w:val="16"/>
    </w:rPr>
  </w:style>
  <w:style w:type="paragraph" w:styleId="Textocomentario">
    <w:name w:val="annotation text"/>
    <w:basedOn w:val="Normal"/>
    <w:link w:val="TextocomentarioCar"/>
    <w:uiPriority w:val="99"/>
    <w:unhideWhenUsed/>
    <w:rsid w:val="00FA1F95"/>
    <w:rPr>
      <w:sz w:val="20"/>
      <w:szCs w:val="20"/>
    </w:rPr>
  </w:style>
  <w:style w:type="character" w:customStyle="1" w:styleId="TextocomentarioCar">
    <w:name w:val="Texto comentario Car"/>
    <w:basedOn w:val="Fuentedeprrafopredeter"/>
    <w:link w:val="Textocomentario"/>
    <w:uiPriority w:val="99"/>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717556611">
      <w:bodyDiv w:val="1"/>
      <w:marLeft w:val="0"/>
      <w:marRight w:val="0"/>
      <w:marTop w:val="0"/>
      <w:marBottom w:val="0"/>
      <w:divBdr>
        <w:top w:val="none" w:sz="0" w:space="0" w:color="auto"/>
        <w:left w:val="none" w:sz="0" w:space="0" w:color="auto"/>
        <w:bottom w:val="none" w:sz="0" w:space="0" w:color="auto"/>
        <w:right w:val="none" w:sz="0" w:space="0" w:color="auto"/>
      </w:divBdr>
    </w:div>
    <w:div w:id="905803449">
      <w:bodyDiv w:val="1"/>
      <w:marLeft w:val="0"/>
      <w:marRight w:val="0"/>
      <w:marTop w:val="0"/>
      <w:marBottom w:val="0"/>
      <w:divBdr>
        <w:top w:val="none" w:sz="0" w:space="0" w:color="auto"/>
        <w:left w:val="none" w:sz="0" w:space="0" w:color="auto"/>
        <w:bottom w:val="none" w:sz="0" w:space="0" w:color="auto"/>
        <w:right w:val="none" w:sz="0" w:space="0" w:color="auto"/>
      </w:divBdr>
    </w:div>
    <w:div w:id="1083918742">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574661414">
      <w:bodyDiv w:val="1"/>
      <w:marLeft w:val="0"/>
      <w:marRight w:val="0"/>
      <w:marTop w:val="0"/>
      <w:marBottom w:val="0"/>
      <w:divBdr>
        <w:top w:val="none" w:sz="0" w:space="0" w:color="auto"/>
        <w:left w:val="none" w:sz="0" w:space="0" w:color="auto"/>
        <w:bottom w:val="none" w:sz="0" w:space="0" w:color="auto"/>
        <w:right w:val="none" w:sz="0" w:space="0" w:color="auto"/>
      </w:divBdr>
    </w:div>
    <w:div w:id="1654604760">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 w:id="1771848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ransparencia.sedue@monterrey.gob.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infomex.org.mx/"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nl.infomex.org.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l.infomex.org.mx/" TargetMode="External"/><Relationship Id="rId14" Type="http://schemas.openxmlformats.org/officeDocument/2006/relationships/image" Target="media/image2.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7009A-902F-454E-BA4F-8E990BB7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2706</Words>
  <Characters>14888</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5</cp:revision>
  <cp:lastPrinted>2018-02-27T16:59:00Z</cp:lastPrinted>
  <dcterms:created xsi:type="dcterms:W3CDTF">2018-04-19T22:30:00Z</dcterms:created>
  <dcterms:modified xsi:type="dcterms:W3CDTF">2018-04-19T23:18:00Z</dcterms:modified>
</cp:coreProperties>
</file>